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81309" w14:textId="77777777" w:rsidR="0017716A" w:rsidRDefault="00862D3F" w:rsidP="006F3213">
      <w:pPr>
        <w:spacing w:before="100" w:beforeAutospacing="1" w:after="100" w:afterAutospacing="1" w:line="240" w:lineRule="auto"/>
        <w:outlineLvl w:val="2"/>
        <w:rPr>
          <w:rFonts w:eastAsia="Times New Roman" w:cstheme="minorHAnsi"/>
          <w:b/>
          <w:bCs/>
          <w:lang w:eastAsia="en-GB"/>
        </w:rPr>
      </w:pPr>
      <w:r>
        <w:rPr>
          <w:rFonts w:eastAsia="Times New Roman" w:cstheme="minorHAnsi"/>
          <w:b/>
          <w:bCs/>
          <w:noProof/>
          <w:lang w:eastAsia="en-GB"/>
        </w:rPr>
        <w:drawing>
          <wp:anchor distT="0" distB="0" distL="114300" distR="114300" simplePos="0" relativeHeight="251658240" behindDoc="0" locked="0" layoutInCell="1" allowOverlap="1" wp14:anchorId="61DBA864" wp14:editId="42D7DC72">
            <wp:simplePos x="0" y="0"/>
            <wp:positionH relativeFrom="margin">
              <wp:align>center</wp:align>
            </wp:positionH>
            <wp:positionV relativeFrom="margin">
              <wp:align>top</wp:align>
            </wp:positionV>
            <wp:extent cx="6897370" cy="4603750"/>
            <wp:effectExtent l="152400" t="152400" r="360680" b="3683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328_Westminster_Schools_Bayswater-2.jpg"/>
                    <pic:cNvPicPr/>
                  </pic:nvPicPr>
                  <pic:blipFill>
                    <a:blip r:embed="rId7">
                      <a:extLst>
                        <a:ext uri="{28A0092B-C50C-407E-A947-70E740481C1C}">
                          <a14:useLocalDpi xmlns:a14="http://schemas.microsoft.com/office/drawing/2010/main" val="0"/>
                        </a:ext>
                      </a:extLst>
                    </a:blip>
                    <a:stretch>
                      <a:fillRect/>
                    </a:stretch>
                  </pic:blipFill>
                  <pic:spPr>
                    <a:xfrm>
                      <a:off x="0" y="0"/>
                      <a:ext cx="6897370" cy="4603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4F45F1"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323B0A30"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1E02B2E6"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6895E4C3"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59760A6B"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207A9532"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19BA6F57"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204E1DB8"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6FD6EFC3"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23B8F677"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09D3F8FE"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2403DFDF" w14:textId="77777777" w:rsidR="0017716A" w:rsidRPr="00862D3F" w:rsidRDefault="0017716A" w:rsidP="006F3213">
      <w:pPr>
        <w:spacing w:before="100" w:beforeAutospacing="1" w:after="100" w:afterAutospacing="1" w:line="240" w:lineRule="auto"/>
        <w:outlineLvl w:val="2"/>
        <w:rPr>
          <w:rFonts w:eastAsia="Times New Roman" w:cstheme="minorHAnsi"/>
          <w:b/>
          <w:bCs/>
          <w:sz w:val="20"/>
          <w:lang w:eastAsia="en-GB"/>
        </w:rPr>
      </w:pPr>
    </w:p>
    <w:p w14:paraId="43B03F4F" w14:textId="77777777" w:rsidR="0017716A" w:rsidRPr="00862D3F" w:rsidRDefault="0017716A" w:rsidP="006F3213">
      <w:pPr>
        <w:spacing w:before="100" w:beforeAutospacing="1" w:after="100" w:afterAutospacing="1" w:line="240" w:lineRule="auto"/>
        <w:outlineLvl w:val="2"/>
        <w:rPr>
          <w:rFonts w:eastAsia="Times New Roman" w:cstheme="minorHAnsi"/>
          <w:b/>
          <w:bCs/>
          <w:sz w:val="20"/>
          <w:lang w:eastAsia="en-GB"/>
        </w:rPr>
      </w:pPr>
    </w:p>
    <w:p w14:paraId="5B79969C" w14:textId="77777777" w:rsidR="0017716A" w:rsidRPr="00862D3F" w:rsidRDefault="0017716A" w:rsidP="006F3213">
      <w:pPr>
        <w:spacing w:before="100" w:beforeAutospacing="1" w:after="100" w:afterAutospacing="1" w:line="240" w:lineRule="auto"/>
        <w:outlineLvl w:val="2"/>
        <w:rPr>
          <w:rFonts w:eastAsia="Times New Roman" w:cstheme="minorHAnsi"/>
          <w:b/>
          <w:bCs/>
          <w:sz w:val="20"/>
          <w:lang w:eastAsia="en-GB"/>
        </w:rPr>
      </w:pPr>
    </w:p>
    <w:p w14:paraId="6293C180" w14:textId="77777777" w:rsidR="0017716A" w:rsidRPr="00862D3F" w:rsidRDefault="00862D3F" w:rsidP="00862D3F">
      <w:pPr>
        <w:spacing w:before="100" w:beforeAutospacing="1" w:after="100" w:afterAutospacing="1" w:line="240" w:lineRule="auto"/>
        <w:jc w:val="center"/>
        <w:outlineLvl w:val="2"/>
        <w:rPr>
          <w:rFonts w:eastAsia="Times New Roman" w:cstheme="minorHAnsi"/>
          <w:b/>
          <w:bCs/>
          <w:color w:val="5B9BD5" w:themeColor="accent5"/>
          <w:sz w:val="56"/>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2D3F">
        <w:rPr>
          <w:rFonts w:eastAsia="Times New Roman" w:cstheme="minorHAnsi"/>
          <w:b/>
          <w:bCs/>
          <w:color w:val="5B9BD5" w:themeColor="accent5"/>
          <w:sz w:val="56"/>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Queen’s Park Family Hub and Bayswater Children’s Centre Drop </w:t>
      </w:r>
      <w:proofErr w:type="gramStart"/>
      <w:r w:rsidRPr="00862D3F">
        <w:rPr>
          <w:rFonts w:eastAsia="Times New Roman" w:cstheme="minorHAnsi"/>
          <w:b/>
          <w:bCs/>
          <w:color w:val="5B9BD5" w:themeColor="accent5"/>
          <w:sz w:val="56"/>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w:t>
      </w:r>
      <w:proofErr w:type="gramEnd"/>
      <w:r w:rsidRPr="00862D3F">
        <w:rPr>
          <w:rFonts w:eastAsia="Times New Roman" w:cstheme="minorHAnsi"/>
          <w:b/>
          <w:bCs/>
          <w:color w:val="5B9BD5" w:themeColor="accent5"/>
          <w:sz w:val="56"/>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Curriculum</w:t>
      </w:r>
    </w:p>
    <w:p w14:paraId="59733BBE" w14:textId="77777777" w:rsidR="00862D3F" w:rsidRPr="00862D3F" w:rsidRDefault="00862D3F" w:rsidP="00862D3F">
      <w:pPr>
        <w:spacing w:before="100" w:beforeAutospacing="1" w:after="100" w:afterAutospacing="1" w:line="240" w:lineRule="auto"/>
        <w:jc w:val="center"/>
        <w:outlineLvl w:val="2"/>
        <w:rPr>
          <w:rFonts w:eastAsia="Times New Roman" w:cstheme="minorHAnsi"/>
          <w:b/>
          <w:bCs/>
          <w:color w:val="5B9BD5" w:themeColor="accent5"/>
          <w:sz w:val="48"/>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62D3F">
        <w:rPr>
          <w:rFonts w:eastAsia="Times New Roman" w:cstheme="minorHAnsi"/>
          <w:b/>
          <w:bCs/>
          <w:color w:val="5B9BD5" w:themeColor="accent5"/>
          <w:sz w:val="44"/>
          <w:szCs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2026</w:t>
      </w:r>
    </w:p>
    <w:p w14:paraId="34C7C59C" w14:textId="77777777" w:rsidR="00862D3F" w:rsidRPr="009E3D44" w:rsidRDefault="00862D3F" w:rsidP="00862D3F">
      <w:pPr>
        <w:spacing w:before="100" w:beforeAutospacing="1" w:after="100" w:afterAutospacing="1" w:line="240" w:lineRule="auto"/>
        <w:outlineLvl w:val="2"/>
        <w:rPr>
          <w:rFonts w:eastAsia="Times New Roman" w:cstheme="minorHAnsi"/>
          <w:b/>
          <w:bCs/>
          <w:sz w:val="28"/>
          <w:szCs w:val="28"/>
          <w:lang w:eastAsia="en-GB"/>
        </w:rPr>
      </w:pPr>
      <w:r w:rsidRPr="009E3D44">
        <w:rPr>
          <w:rFonts w:eastAsia="Times New Roman" w:cstheme="minorHAnsi"/>
          <w:b/>
          <w:bCs/>
          <w:sz w:val="28"/>
          <w:szCs w:val="28"/>
          <w:lang w:eastAsia="en-GB"/>
        </w:rPr>
        <w:lastRenderedPageBreak/>
        <w:t>Our Bespoke Curriculum at Queen’s Park Family Hub</w:t>
      </w:r>
    </w:p>
    <w:p w14:paraId="6EF4C67D" w14:textId="77777777" w:rsidR="00862D3F" w:rsidRPr="009E3D44" w:rsidRDefault="00862D3F" w:rsidP="00862D3F">
      <w:pPr>
        <w:spacing w:before="100" w:beforeAutospacing="1" w:after="100" w:afterAutospacing="1" w:line="240" w:lineRule="auto"/>
        <w:rPr>
          <w:rFonts w:eastAsia="Times New Roman" w:cstheme="minorHAnsi"/>
          <w:sz w:val="28"/>
          <w:szCs w:val="28"/>
          <w:lang w:eastAsia="en-GB"/>
        </w:rPr>
      </w:pPr>
      <w:r w:rsidRPr="009E3D44">
        <w:rPr>
          <w:rFonts w:eastAsia="Times New Roman" w:cstheme="minorHAnsi"/>
          <w:sz w:val="28"/>
          <w:szCs w:val="28"/>
          <w:lang w:eastAsia="en-GB"/>
        </w:rPr>
        <w:t xml:space="preserve">At Queen’s Park Family Hub, our bespoke curriculum has been designed to reflect the heart of the </w:t>
      </w:r>
      <w:r w:rsidRPr="009E3D44">
        <w:rPr>
          <w:rFonts w:eastAsia="Times New Roman" w:cstheme="minorHAnsi"/>
          <w:i/>
          <w:iCs/>
          <w:sz w:val="28"/>
          <w:szCs w:val="28"/>
          <w:lang w:eastAsia="en-GB"/>
        </w:rPr>
        <w:t>Best Start for Life</w:t>
      </w:r>
      <w:r w:rsidRPr="009E3D44">
        <w:rPr>
          <w:rFonts w:eastAsia="Times New Roman" w:cstheme="minorHAnsi"/>
          <w:sz w:val="28"/>
          <w:szCs w:val="28"/>
          <w:lang w:eastAsia="en-GB"/>
        </w:rPr>
        <w:t xml:space="preserve"> and </w:t>
      </w:r>
      <w:r w:rsidRPr="009E3D44">
        <w:rPr>
          <w:rFonts w:eastAsia="Times New Roman" w:cstheme="minorHAnsi"/>
          <w:i/>
          <w:iCs/>
          <w:sz w:val="28"/>
          <w:szCs w:val="28"/>
          <w:lang w:eastAsia="en-GB"/>
        </w:rPr>
        <w:t>Families First for Children</w:t>
      </w:r>
      <w:r w:rsidRPr="009E3D44">
        <w:rPr>
          <w:rFonts w:eastAsia="Times New Roman" w:cstheme="minorHAnsi"/>
          <w:sz w:val="28"/>
          <w:szCs w:val="28"/>
          <w:lang w:eastAsia="en-GB"/>
        </w:rPr>
        <w:t xml:space="preserve"> ambitions — ensuring every child and family has the opportunity to thrive from the very beginning.</w:t>
      </w:r>
    </w:p>
    <w:p w14:paraId="3F6F9AED" w14:textId="77777777" w:rsidR="00862D3F" w:rsidRPr="009E3D44" w:rsidRDefault="00862D3F" w:rsidP="00862D3F">
      <w:pPr>
        <w:spacing w:before="100" w:beforeAutospacing="1" w:after="100" w:afterAutospacing="1" w:line="240" w:lineRule="auto"/>
        <w:rPr>
          <w:rFonts w:eastAsia="Times New Roman" w:cstheme="minorHAnsi"/>
          <w:sz w:val="28"/>
          <w:szCs w:val="28"/>
          <w:lang w:eastAsia="en-GB"/>
        </w:rPr>
      </w:pPr>
      <w:r w:rsidRPr="009E3D44">
        <w:rPr>
          <w:rFonts w:eastAsia="Times New Roman" w:cstheme="minorHAnsi"/>
          <w:sz w:val="28"/>
          <w:szCs w:val="28"/>
          <w:lang w:eastAsia="en-GB"/>
        </w:rPr>
        <w:t>We know that the earliest years shape a child’s future health, wellbeing and learning. That’s why our curriculum is built around real families, local needs, and strong, trusting relationships. It draws together the values of education, care and community — recognising that learning starts long before school and that families are a child’s first and most important teachers.</w:t>
      </w:r>
    </w:p>
    <w:p w14:paraId="37975721" w14:textId="77777777" w:rsidR="00862D3F" w:rsidRPr="009E3D44" w:rsidRDefault="00862D3F" w:rsidP="00862D3F">
      <w:pPr>
        <w:spacing w:before="100" w:beforeAutospacing="1" w:after="100" w:afterAutospacing="1" w:line="240" w:lineRule="auto"/>
        <w:rPr>
          <w:rFonts w:eastAsia="Times New Roman" w:cstheme="minorHAnsi"/>
          <w:sz w:val="28"/>
          <w:szCs w:val="28"/>
          <w:lang w:eastAsia="en-GB"/>
        </w:rPr>
      </w:pPr>
      <w:r w:rsidRPr="009E3D44">
        <w:rPr>
          <w:rFonts w:eastAsia="Times New Roman" w:cstheme="minorHAnsi"/>
          <w:sz w:val="28"/>
          <w:szCs w:val="28"/>
          <w:lang w:eastAsia="en-GB"/>
        </w:rPr>
        <w:t>Through this tailored approach, we offer children rich sensory, language and social experiences that nurture curiosity, communication and belonging. Each week is carefully planned to strengthen the foundations of early development — emotional security, physical confidence, and growing independence — while supporting parents to build the skills and confidence that last a lifetime.</w:t>
      </w:r>
    </w:p>
    <w:p w14:paraId="43F66F72" w14:textId="77777777" w:rsidR="00862D3F" w:rsidRPr="009E3D44" w:rsidRDefault="00862D3F" w:rsidP="00862D3F">
      <w:pPr>
        <w:spacing w:before="100" w:beforeAutospacing="1" w:after="100" w:afterAutospacing="1" w:line="240" w:lineRule="auto"/>
        <w:rPr>
          <w:rFonts w:eastAsia="Times New Roman" w:cstheme="minorHAnsi"/>
          <w:sz w:val="28"/>
          <w:szCs w:val="28"/>
          <w:lang w:eastAsia="en-GB"/>
        </w:rPr>
      </w:pPr>
      <w:r w:rsidRPr="009E3D44">
        <w:rPr>
          <w:rFonts w:eastAsia="Times New Roman" w:cstheme="minorHAnsi"/>
          <w:sz w:val="28"/>
          <w:szCs w:val="28"/>
          <w:lang w:eastAsia="en-GB"/>
        </w:rPr>
        <w:t>By connecting with health, early education and family services through the Family Hub model, our curriculum ensures that learning and support go hand in hand. It allows practitioners, families and partners to respond flexibly to each child’s journey, addressing barriers early and celebrating every step of progress.</w:t>
      </w:r>
    </w:p>
    <w:p w14:paraId="601E35D0" w14:textId="77777777" w:rsidR="00862D3F" w:rsidRPr="009E3D44" w:rsidRDefault="00862D3F" w:rsidP="00862D3F">
      <w:pPr>
        <w:spacing w:before="100" w:beforeAutospacing="1" w:after="100" w:afterAutospacing="1" w:line="240" w:lineRule="auto"/>
        <w:rPr>
          <w:rFonts w:eastAsia="Times New Roman" w:cstheme="minorHAnsi"/>
          <w:sz w:val="28"/>
          <w:szCs w:val="28"/>
          <w:lang w:eastAsia="en-GB"/>
        </w:rPr>
      </w:pPr>
      <w:r w:rsidRPr="009E3D44">
        <w:rPr>
          <w:rFonts w:eastAsia="Times New Roman" w:cstheme="minorHAnsi"/>
          <w:sz w:val="28"/>
          <w:szCs w:val="28"/>
          <w:lang w:eastAsia="en-GB"/>
        </w:rPr>
        <w:t xml:space="preserve">This is more than a curriculum — it is our shared commitment to giving every child the </w:t>
      </w:r>
      <w:r w:rsidRPr="009E3D44">
        <w:rPr>
          <w:rFonts w:eastAsia="Times New Roman" w:cstheme="minorHAnsi"/>
          <w:b/>
          <w:bCs/>
          <w:sz w:val="28"/>
          <w:szCs w:val="28"/>
          <w:lang w:eastAsia="en-GB"/>
        </w:rPr>
        <w:t>best start in life</w:t>
      </w:r>
      <w:r w:rsidRPr="009E3D44">
        <w:rPr>
          <w:rFonts w:eastAsia="Times New Roman" w:cstheme="minorHAnsi"/>
          <w:sz w:val="28"/>
          <w:szCs w:val="28"/>
          <w:lang w:eastAsia="en-GB"/>
        </w:rPr>
        <w:t xml:space="preserve"> and every family the support they need to flourish.</w:t>
      </w:r>
    </w:p>
    <w:p w14:paraId="02035EC2" w14:textId="77777777" w:rsidR="0017716A" w:rsidRPr="00862D3F" w:rsidRDefault="0017716A" w:rsidP="006F3213">
      <w:pPr>
        <w:spacing w:before="100" w:beforeAutospacing="1" w:after="100" w:afterAutospacing="1" w:line="240" w:lineRule="auto"/>
        <w:outlineLvl w:val="2"/>
        <w:rPr>
          <w:rFonts w:eastAsia="Times New Roman" w:cstheme="minorHAnsi"/>
          <w:b/>
          <w:bCs/>
          <w:color w:val="70AD47"/>
          <w:spacing w:val="10"/>
          <w:sz w:val="96"/>
          <w:lang w:eastAsia="en-GB"/>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656E50F" w14:textId="77777777" w:rsidR="0017716A" w:rsidRDefault="0017716A" w:rsidP="006F3213">
      <w:pPr>
        <w:spacing w:before="100" w:beforeAutospacing="1" w:after="100" w:afterAutospacing="1" w:line="240" w:lineRule="auto"/>
        <w:outlineLvl w:val="2"/>
        <w:rPr>
          <w:rFonts w:eastAsia="Times New Roman" w:cstheme="minorHAnsi"/>
          <w:b/>
          <w:bCs/>
          <w:lang w:eastAsia="en-GB"/>
        </w:rPr>
      </w:pPr>
    </w:p>
    <w:p w14:paraId="5E9E4D36" w14:textId="77777777" w:rsidR="00862D3F" w:rsidRDefault="00862D3F" w:rsidP="006F3213">
      <w:pPr>
        <w:spacing w:before="100" w:beforeAutospacing="1" w:after="100" w:afterAutospacing="1" w:line="240" w:lineRule="auto"/>
        <w:outlineLvl w:val="2"/>
        <w:rPr>
          <w:rFonts w:eastAsia="Times New Roman" w:cstheme="minorHAnsi"/>
          <w:b/>
          <w:bCs/>
          <w:lang w:eastAsia="en-GB"/>
        </w:rPr>
      </w:pPr>
    </w:p>
    <w:p w14:paraId="7A04FC83" w14:textId="77777777" w:rsidR="00862D3F" w:rsidRPr="00364AF3" w:rsidRDefault="00862D3F" w:rsidP="006F3213">
      <w:pPr>
        <w:spacing w:before="100" w:beforeAutospacing="1" w:after="100" w:afterAutospacing="1" w:line="240" w:lineRule="auto"/>
        <w:outlineLvl w:val="2"/>
        <w:rPr>
          <w:rFonts w:eastAsia="Times New Roman" w:cstheme="minorHAnsi"/>
          <w:b/>
          <w:bCs/>
          <w:color w:val="5B9BD5" w:themeColor="accent5"/>
          <w:sz w:val="72"/>
          <w:szCs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eastAsia="Times New Roman" w:cstheme="minorHAnsi"/>
          <w:b/>
          <w:bCs/>
          <w:noProof/>
          <w:lang w:eastAsia="en-GB"/>
        </w:rPr>
        <w:lastRenderedPageBreak/>
        <w:drawing>
          <wp:anchor distT="0" distB="0" distL="114300" distR="114300" simplePos="0" relativeHeight="251659264" behindDoc="0" locked="0" layoutInCell="1" allowOverlap="1" wp14:anchorId="6E30CC44" wp14:editId="61193826">
            <wp:simplePos x="0" y="0"/>
            <wp:positionH relativeFrom="margin">
              <wp:align>left</wp:align>
            </wp:positionH>
            <wp:positionV relativeFrom="paragraph">
              <wp:posOffset>79375</wp:posOffset>
            </wp:positionV>
            <wp:extent cx="3220085" cy="4829810"/>
            <wp:effectExtent l="19050" t="0" r="18415" b="13804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328_Westminster_Schools_Queens_Park_Nursery-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0085" cy="4829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64AF3">
        <w:rPr>
          <w:rFonts w:eastAsia="Times New Roman" w:cstheme="minorHAnsi"/>
          <w:b/>
          <w:bCs/>
          <w:color w:val="5B9BD5" w:themeColor="accent5"/>
          <w:sz w:val="72"/>
          <w:szCs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Autumn 1 Welcome and Settling</w:t>
      </w:r>
    </w:p>
    <w:p w14:paraId="2C581D02" w14:textId="77777777" w:rsidR="00862D3F" w:rsidRPr="00862D3F" w:rsidRDefault="00862D3F" w:rsidP="00862D3F">
      <w:pPr>
        <w:spacing w:before="100" w:beforeAutospacing="1" w:after="100" w:afterAutospacing="1" w:line="240" w:lineRule="auto"/>
        <w:rPr>
          <w:rFonts w:ascii="Times New Roman" w:eastAsia="Times New Roman" w:hAnsi="Times New Roman" w:cs="Times New Roman"/>
          <w:sz w:val="24"/>
          <w:szCs w:val="24"/>
          <w:lang w:eastAsia="en-GB"/>
        </w:rPr>
      </w:pPr>
      <w:r w:rsidRPr="00862D3F">
        <w:rPr>
          <w:rFonts w:ascii="Times New Roman" w:eastAsia="Times New Roman" w:hAnsi="Times New Roman" w:cs="Times New Roman"/>
          <w:sz w:val="24"/>
          <w:szCs w:val="24"/>
          <w:lang w:eastAsia="en-GB"/>
        </w:rPr>
        <w:t>Autumn 1 introduces children and families to a gentle, sensory-rich curriculum designed to build confidence, communication, and early curiosity. Across the eight weeks, children explore the world through settling activities, sound, colour, movement, texture, light, and celebration. Each week focuses on a key developmental theme, with simple adult-led experiences and rich continuous provision that encourage families to play, talk, and learn together.</w:t>
      </w:r>
    </w:p>
    <w:p w14:paraId="4B5DB376" w14:textId="77777777" w:rsidR="00862D3F" w:rsidRDefault="00862D3F" w:rsidP="00862D3F">
      <w:pPr>
        <w:spacing w:before="100" w:beforeAutospacing="1" w:after="100" w:afterAutospacing="1" w:line="240" w:lineRule="auto"/>
        <w:rPr>
          <w:rFonts w:ascii="Times New Roman" w:eastAsia="Times New Roman" w:hAnsi="Times New Roman" w:cs="Times New Roman"/>
          <w:sz w:val="24"/>
          <w:szCs w:val="24"/>
          <w:lang w:eastAsia="en-GB"/>
        </w:rPr>
      </w:pPr>
      <w:r w:rsidRPr="00862D3F">
        <w:rPr>
          <w:rFonts w:ascii="Times New Roman" w:eastAsia="Times New Roman" w:hAnsi="Times New Roman" w:cs="Times New Roman"/>
          <w:sz w:val="24"/>
          <w:szCs w:val="24"/>
          <w:lang w:eastAsia="en-GB"/>
        </w:rPr>
        <w:t>The sequence is deliberately paced to support strong attachments, early language, sensory exploration, and shared routines. From recognising themselves in mirrors to discovering sounds, mixing colours, copying animal noises, exploring textures, and joining in celebrations, children build a secure foundation for learning. Parents are partners throughout—supported to model language, follow their child’s lead, and enjoy playful interactions that strengthen relationships. This half term lays the groundwork for confidence, belonging, and joyful early learning.</w:t>
      </w:r>
    </w:p>
    <w:p w14:paraId="64BA989F" w14:textId="77777777" w:rsidR="006754E0" w:rsidRPr="00674348" w:rsidRDefault="006754E0" w:rsidP="006754E0">
      <w:pPr>
        <w:spacing w:before="100" w:beforeAutospacing="1" w:after="100" w:afterAutospacing="1" w:line="240" w:lineRule="auto"/>
        <w:outlineLvl w:val="2"/>
        <w:rPr>
          <w:rFonts w:eastAsia="Times New Roman" w:cstheme="minorHAnsi"/>
          <w:b/>
          <w:bCs/>
          <w:lang w:eastAsia="en-GB"/>
        </w:rPr>
      </w:pPr>
      <w:r w:rsidRPr="00674348">
        <w:rPr>
          <w:rFonts w:eastAsia="Times New Roman" w:cstheme="minorHAnsi"/>
          <w:b/>
          <w:bCs/>
          <w:lang w:eastAsia="en-GB"/>
        </w:rPr>
        <w:t>AUTUMN TERM – Settling, Sensory Foundations &amp; Early Communication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2559"/>
        <w:gridCol w:w="3450"/>
        <w:gridCol w:w="3147"/>
      </w:tblGrid>
      <w:tr w:rsidR="006754E0" w:rsidRPr="00674348" w14:paraId="692B056F" w14:textId="77777777" w:rsidTr="00EB5519">
        <w:trPr>
          <w:tblHeader/>
          <w:tblCellSpacing w:w="15" w:type="dxa"/>
        </w:trPr>
        <w:tc>
          <w:tcPr>
            <w:tcW w:w="0" w:type="auto"/>
            <w:vAlign w:val="center"/>
            <w:hideMark/>
          </w:tcPr>
          <w:p w14:paraId="657DF509"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2C2E3BFA"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04BFBA45"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4A599161"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32ED2A8C" w14:textId="77777777" w:rsidTr="00EB5519">
        <w:trPr>
          <w:tblCellSpacing w:w="15" w:type="dxa"/>
        </w:trPr>
        <w:tc>
          <w:tcPr>
            <w:tcW w:w="0" w:type="auto"/>
            <w:vAlign w:val="center"/>
            <w:hideMark/>
          </w:tcPr>
          <w:p w14:paraId="327C734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w:t>
            </w:r>
          </w:p>
        </w:tc>
        <w:tc>
          <w:tcPr>
            <w:tcW w:w="0" w:type="auto"/>
            <w:vAlign w:val="center"/>
            <w:hideMark/>
          </w:tcPr>
          <w:p w14:paraId="6B60341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Welcome &amp; Settling</w:t>
            </w:r>
          </w:p>
        </w:tc>
        <w:tc>
          <w:tcPr>
            <w:tcW w:w="0" w:type="auto"/>
            <w:vAlign w:val="center"/>
            <w:hideMark/>
          </w:tcPr>
          <w:p w14:paraId="64BBAF3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Build security, routines, relationships</w:t>
            </w:r>
          </w:p>
        </w:tc>
        <w:tc>
          <w:tcPr>
            <w:tcW w:w="0" w:type="auto"/>
            <w:vAlign w:val="center"/>
            <w:hideMark/>
          </w:tcPr>
          <w:p w14:paraId="0F3D04C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1.1</w:t>
            </w:r>
            <w:r w:rsidRPr="00674348">
              <w:rPr>
                <w:rFonts w:eastAsia="Times New Roman" w:cstheme="minorHAnsi"/>
                <w:lang w:eastAsia="en-GB"/>
              </w:rPr>
              <w:t>, C&amp;L 1.2, PD 1.1</w:t>
            </w:r>
          </w:p>
        </w:tc>
      </w:tr>
      <w:tr w:rsidR="006754E0" w:rsidRPr="00674348" w14:paraId="6F1E00A0" w14:textId="77777777" w:rsidTr="00EB5519">
        <w:trPr>
          <w:tblCellSpacing w:w="15" w:type="dxa"/>
        </w:trPr>
        <w:tc>
          <w:tcPr>
            <w:tcW w:w="0" w:type="auto"/>
            <w:vAlign w:val="center"/>
            <w:hideMark/>
          </w:tcPr>
          <w:p w14:paraId="4F86180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w:t>
            </w:r>
          </w:p>
        </w:tc>
        <w:tc>
          <w:tcPr>
            <w:tcW w:w="0" w:type="auto"/>
            <w:vAlign w:val="center"/>
            <w:hideMark/>
          </w:tcPr>
          <w:p w14:paraId="6655605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Sounds Around Us</w:t>
            </w:r>
          </w:p>
        </w:tc>
        <w:tc>
          <w:tcPr>
            <w:tcW w:w="0" w:type="auto"/>
            <w:vAlign w:val="center"/>
            <w:hideMark/>
          </w:tcPr>
          <w:p w14:paraId="745EF87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Listening, rhythm, turn-taking</w:t>
            </w:r>
          </w:p>
        </w:tc>
        <w:tc>
          <w:tcPr>
            <w:tcW w:w="0" w:type="auto"/>
            <w:vAlign w:val="center"/>
            <w:hideMark/>
          </w:tcPr>
          <w:p w14:paraId="7A6E28B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1.5</w:t>
            </w:r>
            <w:r w:rsidRPr="00674348">
              <w:rPr>
                <w:rFonts w:eastAsia="Times New Roman" w:cstheme="minorHAnsi"/>
                <w:lang w:eastAsia="en-GB"/>
              </w:rPr>
              <w:t>, PD 1.3, PSED 1.3, EAD 1.2</w:t>
            </w:r>
          </w:p>
        </w:tc>
      </w:tr>
      <w:tr w:rsidR="006754E0" w:rsidRPr="00674348" w14:paraId="097729EA" w14:textId="77777777" w:rsidTr="00EB5519">
        <w:trPr>
          <w:tblCellSpacing w:w="15" w:type="dxa"/>
        </w:trPr>
        <w:tc>
          <w:tcPr>
            <w:tcW w:w="0" w:type="auto"/>
            <w:vAlign w:val="center"/>
            <w:hideMark/>
          </w:tcPr>
          <w:p w14:paraId="6D0AE0D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w:t>
            </w:r>
          </w:p>
        </w:tc>
        <w:tc>
          <w:tcPr>
            <w:tcW w:w="0" w:type="auto"/>
            <w:vAlign w:val="center"/>
            <w:hideMark/>
          </w:tcPr>
          <w:p w14:paraId="5560E63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Colours Everywhere</w:t>
            </w:r>
          </w:p>
        </w:tc>
        <w:tc>
          <w:tcPr>
            <w:tcW w:w="0" w:type="auto"/>
            <w:vAlign w:val="center"/>
            <w:hideMark/>
          </w:tcPr>
          <w:p w14:paraId="016D59F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Visual discrimination, colour language</w:t>
            </w:r>
          </w:p>
        </w:tc>
        <w:tc>
          <w:tcPr>
            <w:tcW w:w="0" w:type="auto"/>
            <w:vAlign w:val="center"/>
            <w:hideMark/>
          </w:tcPr>
          <w:p w14:paraId="5B20840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1.2</w:t>
            </w:r>
            <w:r w:rsidRPr="00674348">
              <w:rPr>
                <w:rFonts w:eastAsia="Times New Roman" w:cstheme="minorHAnsi"/>
                <w:lang w:eastAsia="en-GB"/>
              </w:rPr>
              <w:t>, C&amp;L 1.4, PD 1.6, EAD 1.1</w:t>
            </w:r>
          </w:p>
        </w:tc>
      </w:tr>
      <w:tr w:rsidR="006754E0" w:rsidRPr="00674348" w14:paraId="5F5A283A" w14:textId="77777777" w:rsidTr="00EB5519">
        <w:trPr>
          <w:tblCellSpacing w:w="15" w:type="dxa"/>
        </w:trPr>
        <w:tc>
          <w:tcPr>
            <w:tcW w:w="0" w:type="auto"/>
            <w:vAlign w:val="center"/>
            <w:hideMark/>
          </w:tcPr>
          <w:p w14:paraId="3B8FBB9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w:t>
            </w:r>
          </w:p>
        </w:tc>
        <w:tc>
          <w:tcPr>
            <w:tcW w:w="0" w:type="auto"/>
            <w:vAlign w:val="center"/>
            <w:hideMark/>
          </w:tcPr>
          <w:p w14:paraId="141D6C6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Animal Noises</w:t>
            </w:r>
          </w:p>
        </w:tc>
        <w:tc>
          <w:tcPr>
            <w:tcW w:w="0" w:type="auto"/>
            <w:vAlign w:val="center"/>
            <w:hideMark/>
          </w:tcPr>
          <w:p w14:paraId="47D544C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Sound imitation, early speech</w:t>
            </w:r>
          </w:p>
        </w:tc>
        <w:tc>
          <w:tcPr>
            <w:tcW w:w="0" w:type="auto"/>
            <w:vAlign w:val="center"/>
            <w:hideMark/>
          </w:tcPr>
          <w:p w14:paraId="5BBC3C1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1.5</w:t>
            </w:r>
            <w:r w:rsidRPr="00674348">
              <w:rPr>
                <w:rFonts w:eastAsia="Times New Roman" w:cstheme="minorHAnsi"/>
                <w:lang w:eastAsia="en-GB"/>
              </w:rPr>
              <w:t>, PSED 1.3, PD 1.5</w:t>
            </w:r>
          </w:p>
        </w:tc>
      </w:tr>
      <w:tr w:rsidR="006754E0" w:rsidRPr="00674348" w14:paraId="7706C103" w14:textId="77777777" w:rsidTr="00EB5519">
        <w:trPr>
          <w:tblCellSpacing w:w="15" w:type="dxa"/>
        </w:trPr>
        <w:tc>
          <w:tcPr>
            <w:tcW w:w="0" w:type="auto"/>
            <w:vAlign w:val="center"/>
            <w:hideMark/>
          </w:tcPr>
          <w:p w14:paraId="20C62C2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5</w:t>
            </w:r>
          </w:p>
        </w:tc>
        <w:tc>
          <w:tcPr>
            <w:tcW w:w="0" w:type="auto"/>
            <w:vAlign w:val="center"/>
            <w:hideMark/>
          </w:tcPr>
          <w:p w14:paraId="6D98FAB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What’s That Smell?</w:t>
            </w:r>
          </w:p>
        </w:tc>
        <w:tc>
          <w:tcPr>
            <w:tcW w:w="0" w:type="auto"/>
            <w:vAlign w:val="center"/>
            <w:hideMark/>
          </w:tcPr>
          <w:p w14:paraId="20D7CFF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Sensory exploration through smell</w:t>
            </w:r>
          </w:p>
        </w:tc>
        <w:tc>
          <w:tcPr>
            <w:tcW w:w="0" w:type="auto"/>
            <w:vAlign w:val="center"/>
            <w:hideMark/>
          </w:tcPr>
          <w:p w14:paraId="125236A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1.3</w:t>
            </w:r>
            <w:r w:rsidRPr="00674348">
              <w:rPr>
                <w:rFonts w:eastAsia="Times New Roman" w:cstheme="minorHAnsi"/>
                <w:lang w:eastAsia="en-GB"/>
              </w:rPr>
              <w:t>, C&amp;L 1.4, PSED 1.4</w:t>
            </w:r>
          </w:p>
        </w:tc>
      </w:tr>
      <w:tr w:rsidR="006754E0" w:rsidRPr="00674348" w14:paraId="57A0E52B" w14:textId="77777777" w:rsidTr="00EB5519">
        <w:trPr>
          <w:tblCellSpacing w:w="15" w:type="dxa"/>
        </w:trPr>
        <w:tc>
          <w:tcPr>
            <w:tcW w:w="0" w:type="auto"/>
            <w:vAlign w:val="center"/>
            <w:hideMark/>
          </w:tcPr>
          <w:p w14:paraId="592779F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6</w:t>
            </w:r>
          </w:p>
        </w:tc>
        <w:tc>
          <w:tcPr>
            <w:tcW w:w="0" w:type="auto"/>
            <w:vAlign w:val="center"/>
            <w:hideMark/>
          </w:tcPr>
          <w:p w14:paraId="5A7EC58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Texture Time</w:t>
            </w:r>
          </w:p>
        </w:tc>
        <w:tc>
          <w:tcPr>
            <w:tcW w:w="0" w:type="auto"/>
            <w:vAlign w:val="center"/>
            <w:hideMark/>
          </w:tcPr>
          <w:p w14:paraId="4C6CD33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Tactile exploration vocabulary</w:t>
            </w:r>
          </w:p>
        </w:tc>
        <w:tc>
          <w:tcPr>
            <w:tcW w:w="0" w:type="auto"/>
            <w:vAlign w:val="center"/>
            <w:hideMark/>
          </w:tcPr>
          <w:p w14:paraId="05EFB28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1.6</w:t>
            </w:r>
            <w:r w:rsidRPr="00674348">
              <w:rPr>
                <w:rFonts w:eastAsia="Times New Roman" w:cstheme="minorHAnsi"/>
                <w:lang w:eastAsia="en-GB"/>
              </w:rPr>
              <w:t>, C&amp;L 1.4, EAD 1.1</w:t>
            </w:r>
          </w:p>
        </w:tc>
      </w:tr>
      <w:tr w:rsidR="006754E0" w:rsidRPr="00674348" w14:paraId="2D16316D" w14:textId="77777777" w:rsidTr="00EB5519">
        <w:trPr>
          <w:tblCellSpacing w:w="15" w:type="dxa"/>
        </w:trPr>
        <w:tc>
          <w:tcPr>
            <w:tcW w:w="0" w:type="auto"/>
            <w:vAlign w:val="center"/>
            <w:hideMark/>
          </w:tcPr>
          <w:p w14:paraId="528493B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7</w:t>
            </w:r>
          </w:p>
        </w:tc>
        <w:tc>
          <w:tcPr>
            <w:tcW w:w="0" w:type="auto"/>
            <w:vAlign w:val="center"/>
            <w:hideMark/>
          </w:tcPr>
          <w:p w14:paraId="4322A47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Light &amp; Dark</w:t>
            </w:r>
          </w:p>
        </w:tc>
        <w:tc>
          <w:tcPr>
            <w:tcW w:w="0" w:type="auto"/>
            <w:vAlign w:val="center"/>
            <w:hideMark/>
          </w:tcPr>
          <w:p w14:paraId="230B9DA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Cause-and-effect exploration</w:t>
            </w:r>
          </w:p>
        </w:tc>
        <w:tc>
          <w:tcPr>
            <w:tcW w:w="0" w:type="auto"/>
            <w:vAlign w:val="center"/>
            <w:hideMark/>
          </w:tcPr>
          <w:p w14:paraId="0FAAF8C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1.3</w:t>
            </w:r>
            <w:r w:rsidRPr="00674348">
              <w:rPr>
                <w:rFonts w:eastAsia="Times New Roman" w:cstheme="minorHAnsi"/>
                <w:lang w:eastAsia="en-GB"/>
              </w:rPr>
              <w:t>, C&amp;L 1.4, PD 1.6</w:t>
            </w:r>
          </w:p>
        </w:tc>
      </w:tr>
      <w:tr w:rsidR="006754E0" w:rsidRPr="00674348" w14:paraId="0670C5AD" w14:textId="77777777" w:rsidTr="00EB5519">
        <w:trPr>
          <w:tblCellSpacing w:w="15" w:type="dxa"/>
        </w:trPr>
        <w:tc>
          <w:tcPr>
            <w:tcW w:w="0" w:type="auto"/>
            <w:vAlign w:val="center"/>
            <w:hideMark/>
          </w:tcPr>
          <w:p w14:paraId="4772DB3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8</w:t>
            </w:r>
          </w:p>
        </w:tc>
        <w:tc>
          <w:tcPr>
            <w:tcW w:w="0" w:type="auto"/>
            <w:vAlign w:val="center"/>
            <w:hideMark/>
          </w:tcPr>
          <w:p w14:paraId="1C51BFA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Celebration &amp; Togetherness</w:t>
            </w:r>
          </w:p>
        </w:tc>
        <w:tc>
          <w:tcPr>
            <w:tcW w:w="0" w:type="auto"/>
            <w:vAlign w:val="center"/>
            <w:hideMark/>
          </w:tcPr>
          <w:p w14:paraId="0732334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Group belonging &amp; social play</w:t>
            </w:r>
          </w:p>
        </w:tc>
        <w:tc>
          <w:tcPr>
            <w:tcW w:w="0" w:type="auto"/>
            <w:vAlign w:val="center"/>
            <w:hideMark/>
          </w:tcPr>
          <w:p w14:paraId="2BE4DFF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1.3</w:t>
            </w:r>
            <w:r w:rsidRPr="00674348">
              <w:rPr>
                <w:rFonts w:eastAsia="Times New Roman" w:cstheme="minorHAnsi"/>
                <w:lang w:eastAsia="en-GB"/>
              </w:rPr>
              <w:t>, C&amp;L 1.5, EAD 1.2</w:t>
            </w:r>
          </w:p>
        </w:tc>
      </w:tr>
    </w:tbl>
    <w:p w14:paraId="2F5C2124" w14:textId="77777777" w:rsidR="006754E0" w:rsidRPr="00862D3F" w:rsidRDefault="006754E0" w:rsidP="00862D3F">
      <w:pPr>
        <w:spacing w:before="100" w:beforeAutospacing="1" w:after="100" w:afterAutospacing="1" w:line="240" w:lineRule="auto"/>
        <w:rPr>
          <w:rFonts w:ascii="Times New Roman" w:eastAsia="Times New Roman" w:hAnsi="Times New Roman" w:cs="Times New Roman"/>
          <w:sz w:val="24"/>
          <w:szCs w:val="24"/>
          <w:lang w:eastAsia="en-GB"/>
        </w:rPr>
      </w:pPr>
    </w:p>
    <w:p w14:paraId="7C702AC1" w14:textId="77777777" w:rsidR="00862D3F" w:rsidRDefault="00862D3F" w:rsidP="006F3213">
      <w:pPr>
        <w:spacing w:before="100" w:beforeAutospacing="1" w:after="100" w:afterAutospacing="1" w:line="240" w:lineRule="auto"/>
        <w:outlineLvl w:val="2"/>
        <w:rPr>
          <w:rFonts w:eastAsia="Times New Roman" w:cstheme="minorHAnsi"/>
          <w:b/>
          <w:bCs/>
          <w:lang w:eastAsia="en-GB"/>
        </w:rPr>
      </w:pPr>
    </w:p>
    <w:p w14:paraId="762535A8" w14:textId="77777777" w:rsidR="00ED11D2" w:rsidRDefault="00ED11D2" w:rsidP="006F3213">
      <w:pPr>
        <w:spacing w:before="100" w:beforeAutospacing="1" w:after="100" w:afterAutospacing="1" w:line="240" w:lineRule="auto"/>
        <w:outlineLvl w:val="2"/>
        <w:rPr>
          <w:rFonts w:eastAsia="Times New Roman" w:cstheme="minorHAnsi"/>
          <w:b/>
          <w:bCs/>
          <w:lang w:eastAsia="en-GB"/>
        </w:rPr>
      </w:pPr>
    </w:p>
    <w:p w14:paraId="0C885E81" w14:textId="77777777" w:rsidR="006F3213" w:rsidRPr="004B4773" w:rsidRDefault="006F3213" w:rsidP="006F3213">
      <w:pPr>
        <w:spacing w:before="100" w:beforeAutospacing="1" w:after="100" w:afterAutospacing="1" w:line="240" w:lineRule="auto"/>
        <w:outlineLvl w:val="2"/>
        <w:rPr>
          <w:rFonts w:eastAsia="Times New Roman" w:cstheme="minorHAnsi"/>
          <w:b/>
          <w:bCs/>
          <w:sz w:val="36"/>
          <w:lang w:eastAsia="en-GB"/>
        </w:rPr>
      </w:pPr>
      <w:r w:rsidRPr="004B4773">
        <w:rPr>
          <w:rFonts w:eastAsia="Times New Roman" w:cstheme="minorHAnsi"/>
          <w:b/>
          <w:bCs/>
          <w:sz w:val="36"/>
          <w:lang w:eastAsia="en-GB"/>
        </w:rPr>
        <w:lastRenderedPageBreak/>
        <w:t>Week 1 – Welcome and Settling</w:t>
      </w:r>
    </w:p>
    <w:tbl>
      <w:tblPr>
        <w:tblW w:w="15735" w:type="dxa"/>
        <w:tblCellSpacing w:w="15" w:type="dxa"/>
        <w:tblCellMar>
          <w:top w:w="15" w:type="dxa"/>
          <w:left w:w="15" w:type="dxa"/>
          <w:bottom w:w="15" w:type="dxa"/>
          <w:right w:w="15" w:type="dxa"/>
        </w:tblCellMar>
        <w:tblLook w:val="04A0" w:firstRow="1" w:lastRow="0" w:firstColumn="1" w:lastColumn="0" w:noHBand="0" w:noVBand="1"/>
      </w:tblPr>
      <w:tblGrid>
        <w:gridCol w:w="1843"/>
        <w:gridCol w:w="13892"/>
      </w:tblGrid>
      <w:tr w:rsidR="006F3213" w:rsidRPr="00B43C85" w14:paraId="1016E216" w14:textId="77777777" w:rsidTr="004B4773">
        <w:trPr>
          <w:tblHeader/>
          <w:tblCellSpacing w:w="15" w:type="dxa"/>
        </w:trPr>
        <w:tc>
          <w:tcPr>
            <w:tcW w:w="1798" w:type="dxa"/>
            <w:shd w:val="clear" w:color="auto" w:fill="B4C6E7" w:themeFill="accent1" w:themeFillTint="66"/>
            <w:vAlign w:val="center"/>
            <w:hideMark/>
          </w:tcPr>
          <w:p w14:paraId="669E20B3"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847" w:type="dxa"/>
            <w:shd w:val="clear" w:color="auto" w:fill="B4C6E7" w:themeFill="accent1" w:themeFillTint="66"/>
            <w:vAlign w:val="center"/>
            <w:hideMark/>
          </w:tcPr>
          <w:p w14:paraId="5B5968D0"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25432E94" w14:textId="77777777" w:rsidTr="00B43C85">
        <w:trPr>
          <w:tblCellSpacing w:w="15" w:type="dxa"/>
        </w:trPr>
        <w:tc>
          <w:tcPr>
            <w:tcW w:w="1798" w:type="dxa"/>
            <w:vAlign w:val="center"/>
            <w:hideMark/>
          </w:tcPr>
          <w:p w14:paraId="58EC166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847" w:type="dxa"/>
            <w:vAlign w:val="center"/>
            <w:hideMark/>
          </w:tcPr>
          <w:p w14:paraId="7424079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Welcome and Settling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and families become familiar with routines, explore the room safely, and begin forming trusting relationships with adults.</w:t>
            </w:r>
          </w:p>
        </w:tc>
      </w:tr>
      <w:tr w:rsidR="006F3213" w:rsidRPr="00B43C85" w14:paraId="41D2F1EF" w14:textId="77777777" w:rsidTr="00B43C85">
        <w:trPr>
          <w:tblCellSpacing w:w="15" w:type="dxa"/>
        </w:trPr>
        <w:tc>
          <w:tcPr>
            <w:tcW w:w="1798" w:type="dxa"/>
            <w:vAlign w:val="center"/>
            <w:hideMark/>
          </w:tcPr>
          <w:p w14:paraId="1D5EA2A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847" w:type="dxa"/>
            <w:vAlign w:val="center"/>
            <w:hideMark/>
          </w:tcPr>
          <w:p w14:paraId="5291E38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Mirror Play and Family Photos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Support self-recognition and secure attachment.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Mirrors, photo frames, family-photo display board, soft toys. </w:t>
            </w:r>
            <w:r w:rsidRPr="00B43C85">
              <w:rPr>
                <w:rFonts w:eastAsia="Times New Roman" w:cstheme="minorHAnsi"/>
                <w:lang w:eastAsia="en-GB"/>
              </w:rPr>
              <w:br/>
            </w:r>
            <w:r w:rsidRPr="00B43C85">
              <w:rPr>
                <w:rFonts w:eastAsia="Times New Roman" w:cstheme="minorHAnsi"/>
                <w:b/>
                <w:bCs/>
                <w:lang w:eastAsia="en-GB"/>
              </w:rPr>
              <w:t>Adult 1 (Lead):</w:t>
            </w:r>
            <w:r w:rsidRPr="00B43C85">
              <w:rPr>
                <w:rFonts w:eastAsia="Times New Roman" w:cstheme="minorHAnsi"/>
                <w:lang w:eastAsia="en-GB"/>
              </w:rPr>
              <w:t xml:space="preserve"> Shows each family the mirror area, models talking about faces (“Here’s your nose!”). </w:t>
            </w:r>
            <w:r w:rsidRPr="00B43C85">
              <w:rPr>
                <w:rFonts w:eastAsia="Times New Roman" w:cstheme="minorHAnsi"/>
                <w:lang w:eastAsia="en-GB"/>
              </w:rPr>
              <w:br/>
            </w:r>
            <w:r w:rsidRPr="00B43C85">
              <w:rPr>
                <w:rFonts w:eastAsia="Times New Roman" w:cstheme="minorHAnsi"/>
                <w:b/>
                <w:bCs/>
                <w:lang w:eastAsia="en-GB"/>
              </w:rPr>
              <w:t>Adult 2 (Support):</w:t>
            </w:r>
            <w:r w:rsidRPr="00B43C85">
              <w:rPr>
                <w:rFonts w:eastAsia="Times New Roman" w:cstheme="minorHAnsi"/>
                <w:lang w:eastAsia="en-GB"/>
              </w:rPr>
              <w:t xml:space="preserve"> Encourages parents to name body parts and talk about who’s in the photo.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Provide duplicate photos for children reluctant to separate; offer handheld mirrors for confident explorers.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Treasure Baskets – Discovering Everyday Objects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Encourage curiosity and fine-motor exploration.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Baskets with natural and household objects (spoons, brushes, ribbons, pine-cones).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Describes texture and sound (“It’s rough”, “It jingles”).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follow the child’s lead rather than directing play.</w:t>
            </w:r>
          </w:p>
        </w:tc>
      </w:tr>
      <w:tr w:rsidR="006F3213" w:rsidRPr="00B43C85" w14:paraId="0BDB3B30" w14:textId="77777777" w:rsidTr="00B43C85">
        <w:trPr>
          <w:tblCellSpacing w:w="15" w:type="dxa"/>
        </w:trPr>
        <w:tc>
          <w:tcPr>
            <w:tcW w:w="1798" w:type="dxa"/>
            <w:vAlign w:val="center"/>
            <w:hideMark/>
          </w:tcPr>
          <w:p w14:paraId="54983EA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847" w:type="dxa"/>
            <w:vAlign w:val="center"/>
            <w:hideMark/>
          </w:tcPr>
          <w:p w14:paraId="6FA79A6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Quiet corner with cushions and books about families; low-level mirrors; music area with gentle sounds; treasure baskets rotated daily.</w:t>
            </w:r>
          </w:p>
        </w:tc>
      </w:tr>
      <w:tr w:rsidR="006F3213" w:rsidRPr="00B43C85" w14:paraId="2067779F" w14:textId="77777777" w:rsidTr="00B43C85">
        <w:trPr>
          <w:tblCellSpacing w:w="15" w:type="dxa"/>
        </w:trPr>
        <w:tc>
          <w:tcPr>
            <w:tcW w:w="1798" w:type="dxa"/>
            <w:vAlign w:val="center"/>
            <w:hideMark/>
          </w:tcPr>
          <w:p w14:paraId="747A44E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847" w:type="dxa"/>
            <w:vAlign w:val="center"/>
            <w:hideMark/>
          </w:tcPr>
          <w:p w14:paraId="11B3238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mummy, daddy, baby, me, mirror, look, hello, bye-bye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same, different, family, gentle, soft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“Who do you see?”, “Can you find your eyes?”, “How does it feel?”, “What do you notice?”</w:t>
            </w:r>
          </w:p>
        </w:tc>
      </w:tr>
      <w:tr w:rsidR="006F3213" w:rsidRPr="00B43C85" w14:paraId="71FBD7C1" w14:textId="77777777" w:rsidTr="00B43C85">
        <w:trPr>
          <w:tblCellSpacing w:w="15" w:type="dxa"/>
        </w:trPr>
        <w:tc>
          <w:tcPr>
            <w:tcW w:w="1798" w:type="dxa"/>
            <w:vAlign w:val="center"/>
            <w:hideMark/>
          </w:tcPr>
          <w:p w14:paraId="3C64C65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847" w:type="dxa"/>
            <w:vAlign w:val="center"/>
            <w:hideMark/>
          </w:tcPr>
          <w:p w14:paraId="011A88B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PSED 1.1:</w:t>
            </w:r>
            <w:r w:rsidRPr="00B43C85">
              <w:rPr>
                <w:rFonts w:eastAsia="Times New Roman" w:cstheme="minorHAnsi"/>
                <w:lang w:eastAsia="en-GB"/>
              </w:rPr>
              <w:t xml:space="preserve"> Seeks comfort from familiar adults and begins to separate with reassurance. </w:t>
            </w:r>
            <w:r w:rsidRPr="00B43C85">
              <w:rPr>
                <w:rFonts w:eastAsia="Times New Roman" w:cstheme="minorHAnsi"/>
                <w:lang w:eastAsia="en-GB"/>
              </w:rPr>
              <w:br/>
              <w:t xml:space="preserve">- </w:t>
            </w:r>
            <w:r w:rsidRPr="00B43C85">
              <w:rPr>
                <w:rFonts w:eastAsia="Times New Roman" w:cstheme="minorHAnsi"/>
                <w:b/>
                <w:bCs/>
                <w:lang w:eastAsia="en-GB"/>
              </w:rPr>
              <w:t>C&amp;L 1.2:</w:t>
            </w:r>
            <w:r w:rsidRPr="00B43C85">
              <w:rPr>
                <w:rFonts w:eastAsia="Times New Roman" w:cstheme="minorHAnsi"/>
                <w:lang w:eastAsia="en-GB"/>
              </w:rPr>
              <w:t xml:space="preserve"> Responds to own name and familiar phrases. </w:t>
            </w:r>
            <w:r w:rsidRPr="00B43C85">
              <w:rPr>
                <w:rFonts w:eastAsia="Times New Roman" w:cstheme="minorHAnsi"/>
                <w:lang w:eastAsia="en-GB"/>
              </w:rPr>
              <w:br/>
              <w:t xml:space="preserve">- </w:t>
            </w:r>
            <w:r w:rsidRPr="00B43C85">
              <w:rPr>
                <w:rFonts w:eastAsia="Times New Roman" w:cstheme="minorHAnsi"/>
                <w:b/>
                <w:bCs/>
                <w:lang w:eastAsia="en-GB"/>
              </w:rPr>
              <w:t>PD 1.1:</w:t>
            </w:r>
            <w:r w:rsidRPr="00B43C85">
              <w:rPr>
                <w:rFonts w:eastAsia="Times New Roman" w:cstheme="minorHAnsi"/>
                <w:lang w:eastAsia="en-GB"/>
              </w:rPr>
              <w:t xml:space="preserve"> Reaches, grasps, and manipulates small objects. </w:t>
            </w:r>
            <w:r w:rsidRPr="00B43C85">
              <w:rPr>
                <w:rFonts w:eastAsia="Times New Roman" w:cstheme="minorHAnsi"/>
                <w:lang w:eastAsia="en-GB"/>
              </w:rPr>
              <w:br/>
              <w:t xml:space="preserve">- </w:t>
            </w:r>
            <w:r w:rsidRPr="00B43C85">
              <w:rPr>
                <w:rFonts w:eastAsia="Times New Roman" w:cstheme="minorHAnsi"/>
                <w:b/>
                <w:bCs/>
                <w:lang w:eastAsia="en-GB"/>
              </w:rPr>
              <w:t>UW 1.1:</w:t>
            </w:r>
            <w:r w:rsidRPr="00B43C85">
              <w:rPr>
                <w:rFonts w:eastAsia="Times New Roman" w:cstheme="minorHAnsi"/>
                <w:lang w:eastAsia="en-GB"/>
              </w:rPr>
              <w:t xml:space="preserve"> Shows interest in people and objects that are familiar.</w:t>
            </w:r>
          </w:p>
        </w:tc>
      </w:tr>
      <w:tr w:rsidR="006F3213" w:rsidRPr="00B43C85" w14:paraId="57747F49" w14:textId="77777777" w:rsidTr="00B43C85">
        <w:trPr>
          <w:tblCellSpacing w:w="15" w:type="dxa"/>
        </w:trPr>
        <w:tc>
          <w:tcPr>
            <w:tcW w:w="1798" w:type="dxa"/>
            <w:vAlign w:val="center"/>
            <w:hideMark/>
          </w:tcPr>
          <w:p w14:paraId="6590E9F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847" w:type="dxa"/>
            <w:vAlign w:val="center"/>
            <w:hideMark/>
          </w:tcPr>
          <w:p w14:paraId="036BBE6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 (Lead):</w:t>
            </w:r>
            <w:r w:rsidRPr="00B43C85">
              <w:rPr>
                <w:rFonts w:eastAsia="Times New Roman" w:cstheme="minorHAnsi"/>
                <w:lang w:eastAsia="en-GB"/>
              </w:rPr>
              <w:t xml:space="preserve"> Greets families, models naming and mirroring expressions. </w:t>
            </w:r>
            <w:r w:rsidRPr="00B43C85">
              <w:rPr>
                <w:rFonts w:eastAsia="Times New Roman" w:cstheme="minorHAnsi"/>
                <w:lang w:eastAsia="en-GB"/>
              </w:rPr>
              <w:br/>
            </w:r>
            <w:r w:rsidRPr="00B43C85">
              <w:rPr>
                <w:rFonts w:eastAsia="Times New Roman" w:cstheme="minorHAnsi"/>
                <w:b/>
                <w:bCs/>
                <w:lang w:eastAsia="en-GB"/>
              </w:rPr>
              <w:t>Adult 2 (Support):</w:t>
            </w:r>
            <w:r w:rsidRPr="00B43C85">
              <w:rPr>
                <w:rFonts w:eastAsia="Times New Roman" w:cstheme="minorHAnsi"/>
                <w:lang w:eastAsia="en-GB"/>
              </w:rPr>
              <w:t xml:space="preserve"> Observes attachment behaviours and parent-child interactions. </w:t>
            </w:r>
            <w:r w:rsidRPr="00B43C85">
              <w:rPr>
                <w:rFonts w:eastAsia="Times New Roman" w:cstheme="minorHAnsi"/>
                <w:lang w:eastAsia="en-GB"/>
              </w:rPr>
              <w:br/>
            </w:r>
            <w:r w:rsidRPr="00B43C85">
              <w:rPr>
                <w:rFonts w:eastAsia="Times New Roman" w:cstheme="minorHAnsi"/>
                <w:b/>
                <w:bCs/>
                <w:lang w:eastAsia="en-GB"/>
              </w:rPr>
              <w:t>Parent Guidance Prompt:</w:t>
            </w:r>
            <w:r w:rsidRPr="00B43C85">
              <w:rPr>
                <w:rFonts w:eastAsia="Times New Roman" w:cstheme="minorHAnsi"/>
                <w:lang w:eastAsia="en-GB"/>
              </w:rPr>
              <w:t xml:space="preserve"> “Use your child’s name often and describe what they’re doing – this builds security.”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Signs of comfort, eye contact, and exploratory behaviour.</w:t>
            </w:r>
          </w:p>
        </w:tc>
      </w:tr>
      <w:tr w:rsidR="006F3213" w:rsidRPr="00B43C85" w14:paraId="16D929DE" w14:textId="77777777" w:rsidTr="00B43C85">
        <w:trPr>
          <w:tblCellSpacing w:w="15" w:type="dxa"/>
        </w:trPr>
        <w:tc>
          <w:tcPr>
            <w:tcW w:w="1798" w:type="dxa"/>
            <w:vAlign w:val="center"/>
            <w:hideMark/>
          </w:tcPr>
          <w:p w14:paraId="2B43F5C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847" w:type="dxa"/>
            <w:vAlign w:val="center"/>
            <w:hideMark/>
          </w:tcPr>
          <w:p w14:paraId="6937A59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Introduce “Hello Song” at circle time; encourage children to recognise themselves in group photos; add family puppets next week.</w:t>
            </w:r>
          </w:p>
        </w:tc>
      </w:tr>
    </w:tbl>
    <w:p w14:paraId="2427D51C" w14:textId="77777777" w:rsidR="006F3213" w:rsidRPr="004B4773" w:rsidRDefault="00ED11D2" w:rsidP="006F3213">
      <w:pPr>
        <w:spacing w:before="100" w:beforeAutospacing="1" w:after="100" w:afterAutospacing="1" w:line="240" w:lineRule="auto"/>
        <w:outlineLvl w:val="2"/>
        <w:rPr>
          <w:rFonts w:eastAsia="Times New Roman" w:cstheme="minorHAnsi"/>
          <w:b/>
          <w:bCs/>
          <w:sz w:val="36"/>
          <w:szCs w:val="36"/>
          <w:lang w:eastAsia="en-GB"/>
        </w:rPr>
      </w:pPr>
      <w:r>
        <w:rPr>
          <w:rFonts w:eastAsia="Times New Roman" w:cstheme="minorHAnsi"/>
          <w:b/>
          <w:bCs/>
          <w:sz w:val="36"/>
          <w:szCs w:val="36"/>
          <w:lang w:eastAsia="en-GB"/>
        </w:rPr>
        <w:lastRenderedPageBreak/>
        <w:t>W</w:t>
      </w:r>
      <w:r w:rsidR="006F3213" w:rsidRPr="004B4773">
        <w:rPr>
          <w:rFonts w:eastAsia="Times New Roman" w:cstheme="minorHAnsi"/>
          <w:b/>
          <w:bCs/>
          <w:sz w:val="36"/>
          <w:szCs w:val="36"/>
          <w:lang w:eastAsia="en-GB"/>
        </w:rPr>
        <w:t>eek 2 – Sounds Around 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10300788" w14:textId="77777777" w:rsidTr="004B4773">
        <w:trPr>
          <w:tblHeader/>
          <w:tblCellSpacing w:w="15" w:type="dxa"/>
        </w:trPr>
        <w:tc>
          <w:tcPr>
            <w:tcW w:w="1656" w:type="dxa"/>
            <w:shd w:val="clear" w:color="auto" w:fill="B4C6E7" w:themeFill="accent1" w:themeFillTint="66"/>
            <w:vAlign w:val="center"/>
            <w:hideMark/>
          </w:tcPr>
          <w:p w14:paraId="27275423"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0" w:type="auto"/>
            <w:shd w:val="clear" w:color="auto" w:fill="B4C6E7" w:themeFill="accent1" w:themeFillTint="66"/>
            <w:vAlign w:val="center"/>
            <w:hideMark/>
          </w:tcPr>
          <w:p w14:paraId="2AD388B3"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07554FD9" w14:textId="77777777" w:rsidTr="00B43C85">
        <w:trPr>
          <w:tblCellSpacing w:w="15" w:type="dxa"/>
        </w:trPr>
        <w:tc>
          <w:tcPr>
            <w:tcW w:w="1656" w:type="dxa"/>
            <w:vAlign w:val="center"/>
            <w:hideMark/>
          </w:tcPr>
          <w:p w14:paraId="1D9DB15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0" w:type="auto"/>
            <w:vAlign w:val="center"/>
            <w:hideMark/>
          </w:tcPr>
          <w:p w14:paraId="45A934A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Sounds Around Us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listen, respond, and experiment with sound and rhythm, developing auditory attention and turn-taking.</w:t>
            </w:r>
          </w:p>
        </w:tc>
      </w:tr>
      <w:tr w:rsidR="006F3213" w:rsidRPr="00B43C85" w14:paraId="7C61D66E" w14:textId="77777777" w:rsidTr="00B43C85">
        <w:trPr>
          <w:tblCellSpacing w:w="15" w:type="dxa"/>
        </w:trPr>
        <w:tc>
          <w:tcPr>
            <w:tcW w:w="1656" w:type="dxa"/>
            <w:vAlign w:val="center"/>
            <w:hideMark/>
          </w:tcPr>
          <w:p w14:paraId="6EE4EA4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0" w:type="auto"/>
            <w:vAlign w:val="center"/>
            <w:hideMark/>
          </w:tcPr>
          <w:p w14:paraId="5EFBC92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Homemade Instruments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Create and explore sounds using simple materials.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Bottles with rice/pasta, tins, wooden spoons, scarves.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shaking and tapping patterns; labels actions (“Shake, bang, tap”).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echo their child’s rhythm and wait for turn-taking.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Offer softer materials for sound-sensitive children.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Listening Walk</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Identify and describe environmental sounds.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Sound cards, clipboards, crayons.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small group outside; pauses to notice birds, cars, footsteps.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whisper and gesture “listen”.</w:t>
            </w:r>
          </w:p>
        </w:tc>
      </w:tr>
      <w:tr w:rsidR="006F3213" w:rsidRPr="00B43C85" w14:paraId="2D37E832" w14:textId="77777777" w:rsidTr="00B43C85">
        <w:trPr>
          <w:tblCellSpacing w:w="15" w:type="dxa"/>
        </w:trPr>
        <w:tc>
          <w:tcPr>
            <w:tcW w:w="1656" w:type="dxa"/>
            <w:vAlign w:val="center"/>
            <w:hideMark/>
          </w:tcPr>
          <w:p w14:paraId="506C294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0" w:type="auto"/>
            <w:vAlign w:val="center"/>
            <w:hideMark/>
          </w:tcPr>
          <w:p w14:paraId="60796C2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Music area with instruments; sound bottles on sensory shelf; outdoor pots/pans station; “quiet corner” with sound-matching books.</w:t>
            </w:r>
          </w:p>
        </w:tc>
      </w:tr>
      <w:tr w:rsidR="006F3213" w:rsidRPr="00B43C85" w14:paraId="6A3186AD" w14:textId="77777777" w:rsidTr="00B43C85">
        <w:trPr>
          <w:tblCellSpacing w:w="15" w:type="dxa"/>
        </w:trPr>
        <w:tc>
          <w:tcPr>
            <w:tcW w:w="1656" w:type="dxa"/>
            <w:vAlign w:val="center"/>
            <w:hideMark/>
          </w:tcPr>
          <w:p w14:paraId="54D3849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0" w:type="auto"/>
            <w:vAlign w:val="center"/>
            <w:hideMark/>
          </w:tcPr>
          <w:p w14:paraId="5192075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loud, quiet, bang, tap, shake, listen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echo, rhythm, pattern, noise, sound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can you hear?”, “Is it loud or quiet?”, “Can you make the same sound?”, “Where is it coming from?”</w:t>
            </w:r>
          </w:p>
        </w:tc>
      </w:tr>
      <w:tr w:rsidR="006F3213" w:rsidRPr="00B43C85" w14:paraId="4E422A2C" w14:textId="77777777" w:rsidTr="00B43C85">
        <w:trPr>
          <w:tblCellSpacing w:w="15" w:type="dxa"/>
        </w:trPr>
        <w:tc>
          <w:tcPr>
            <w:tcW w:w="1656" w:type="dxa"/>
            <w:vAlign w:val="center"/>
            <w:hideMark/>
          </w:tcPr>
          <w:p w14:paraId="0908796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0" w:type="auto"/>
            <w:vAlign w:val="center"/>
            <w:hideMark/>
          </w:tcPr>
          <w:p w14:paraId="25266D7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C&amp;L 1.5:</w:t>
            </w:r>
            <w:r w:rsidRPr="00B43C85">
              <w:rPr>
                <w:rFonts w:eastAsia="Times New Roman" w:cstheme="minorHAnsi"/>
                <w:lang w:eastAsia="en-GB"/>
              </w:rPr>
              <w:t xml:space="preserve"> Shows awareness of sounds and may imitate tone and pitch. </w:t>
            </w:r>
            <w:r w:rsidRPr="00B43C85">
              <w:rPr>
                <w:rFonts w:eastAsia="Times New Roman" w:cstheme="minorHAnsi"/>
                <w:lang w:eastAsia="en-GB"/>
              </w:rPr>
              <w:br/>
              <w:t xml:space="preserve">- </w:t>
            </w:r>
            <w:r w:rsidRPr="00B43C85">
              <w:rPr>
                <w:rFonts w:eastAsia="Times New Roman" w:cstheme="minorHAnsi"/>
                <w:b/>
                <w:bCs/>
                <w:lang w:eastAsia="en-GB"/>
              </w:rPr>
              <w:t>PD 1.3:</w:t>
            </w:r>
            <w:r w:rsidRPr="00B43C85">
              <w:rPr>
                <w:rFonts w:eastAsia="Times New Roman" w:cstheme="minorHAnsi"/>
                <w:lang w:eastAsia="en-GB"/>
              </w:rPr>
              <w:t xml:space="preserve"> Moves body rhythmically to music or beat. </w:t>
            </w:r>
            <w:r w:rsidRPr="00B43C85">
              <w:rPr>
                <w:rFonts w:eastAsia="Times New Roman" w:cstheme="minorHAnsi"/>
                <w:lang w:eastAsia="en-GB"/>
              </w:rPr>
              <w:br/>
              <w:t xml:space="preserve">- </w:t>
            </w:r>
            <w:r w:rsidRPr="00B43C85">
              <w:rPr>
                <w:rFonts w:eastAsia="Times New Roman" w:cstheme="minorHAnsi"/>
                <w:b/>
                <w:bCs/>
                <w:lang w:eastAsia="en-GB"/>
              </w:rPr>
              <w:t>PSED 1.3:</w:t>
            </w:r>
            <w:r w:rsidRPr="00B43C85">
              <w:rPr>
                <w:rFonts w:eastAsia="Times New Roman" w:cstheme="minorHAnsi"/>
                <w:lang w:eastAsia="en-GB"/>
              </w:rPr>
              <w:t xml:space="preserve"> Enjoys turn-taking with adult support. </w:t>
            </w:r>
            <w:r w:rsidRPr="00B43C85">
              <w:rPr>
                <w:rFonts w:eastAsia="Times New Roman" w:cstheme="minorHAnsi"/>
                <w:lang w:eastAsia="en-GB"/>
              </w:rPr>
              <w:br/>
              <w:t xml:space="preserve">- </w:t>
            </w:r>
            <w:r w:rsidRPr="00B43C85">
              <w:rPr>
                <w:rFonts w:eastAsia="Times New Roman" w:cstheme="minorHAnsi"/>
                <w:b/>
                <w:bCs/>
                <w:lang w:eastAsia="en-GB"/>
              </w:rPr>
              <w:t>EAD 1.2:</w:t>
            </w:r>
            <w:r w:rsidRPr="00B43C85">
              <w:rPr>
                <w:rFonts w:eastAsia="Times New Roman" w:cstheme="minorHAnsi"/>
                <w:lang w:eastAsia="en-GB"/>
              </w:rPr>
              <w:t xml:space="preserve"> Explores instruments and creates sound sequences.</w:t>
            </w:r>
          </w:p>
        </w:tc>
      </w:tr>
      <w:tr w:rsidR="006F3213" w:rsidRPr="00B43C85" w14:paraId="40ABB30C" w14:textId="77777777" w:rsidTr="00B43C85">
        <w:trPr>
          <w:tblCellSpacing w:w="15" w:type="dxa"/>
        </w:trPr>
        <w:tc>
          <w:tcPr>
            <w:tcW w:w="1656" w:type="dxa"/>
            <w:vAlign w:val="center"/>
            <w:hideMark/>
          </w:tcPr>
          <w:p w14:paraId="5B58BFD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0" w:type="auto"/>
            <w:vAlign w:val="center"/>
            <w:hideMark/>
          </w:tcPr>
          <w:p w14:paraId="76C362A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 (Lead):</w:t>
            </w:r>
            <w:r w:rsidRPr="00B43C85">
              <w:rPr>
                <w:rFonts w:eastAsia="Times New Roman" w:cstheme="minorHAnsi"/>
                <w:lang w:eastAsia="en-GB"/>
              </w:rPr>
              <w:t xml:space="preserve"> Models descriptive language (“That’s a loud bang!”). </w:t>
            </w:r>
            <w:r w:rsidRPr="00B43C85">
              <w:rPr>
                <w:rFonts w:eastAsia="Times New Roman" w:cstheme="minorHAnsi"/>
                <w:lang w:eastAsia="en-GB"/>
              </w:rPr>
              <w:br/>
            </w:r>
            <w:r w:rsidRPr="00B43C85">
              <w:rPr>
                <w:rFonts w:eastAsia="Times New Roman" w:cstheme="minorHAnsi"/>
                <w:b/>
                <w:bCs/>
                <w:lang w:eastAsia="en-GB"/>
              </w:rPr>
              <w:t>Adult 2 (Support):</w:t>
            </w:r>
            <w:r w:rsidRPr="00B43C85">
              <w:rPr>
                <w:rFonts w:eastAsia="Times New Roman" w:cstheme="minorHAnsi"/>
                <w:lang w:eastAsia="en-GB"/>
              </w:rPr>
              <w:t xml:space="preserve"> Observes listening behaviours, guides parents to pause and wait. </w:t>
            </w:r>
            <w:r w:rsidRPr="00B43C85">
              <w:rPr>
                <w:rFonts w:eastAsia="Times New Roman" w:cstheme="minorHAnsi"/>
                <w:lang w:eastAsia="en-GB"/>
              </w:rPr>
              <w:br/>
            </w:r>
            <w:r w:rsidRPr="00B43C85">
              <w:rPr>
                <w:rFonts w:eastAsia="Times New Roman" w:cstheme="minorHAnsi"/>
                <w:b/>
                <w:bCs/>
                <w:lang w:eastAsia="en-GB"/>
              </w:rPr>
              <w:t>Parent Guidance Prompt:</w:t>
            </w:r>
            <w:r w:rsidRPr="00B43C85">
              <w:rPr>
                <w:rFonts w:eastAsia="Times New Roman" w:cstheme="minorHAnsi"/>
                <w:lang w:eastAsia="en-GB"/>
              </w:rPr>
              <w:t xml:space="preserve"> “Copy your child’s sound and wait – it tells them you’re listening.”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Auditory attention, imitation, and early rhythm awareness.</w:t>
            </w:r>
          </w:p>
        </w:tc>
      </w:tr>
      <w:tr w:rsidR="006F3213" w:rsidRPr="00B43C85" w14:paraId="0D239E45" w14:textId="77777777" w:rsidTr="00B43C85">
        <w:trPr>
          <w:tblCellSpacing w:w="15" w:type="dxa"/>
        </w:trPr>
        <w:tc>
          <w:tcPr>
            <w:tcW w:w="1656" w:type="dxa"/>
            <w:vAlign w:val="center"/>
            <w:hideMark/>
          </w:tcPr>
          <w:p w14:paraId="1600B73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0" w:type="auto"/>
            <w:vAlign w:val="center"/>
            <w:hideMark/>
          </w:tcPr>
          <w:p w14:paraId="34827DD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musical shakers to outdoor area; introduce “Stop and Go” game next week to build control; encourage families to notice household sounds at home.</w:t>
            </w:r>
          </w:p>
        </w:tc>
      </w:tr>
    </w:tbl>
    <w:p w14:paraId="2A7B70C5"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3 – Colours Everywhere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6AF8F6EC" w14:textId="77777777" w:rsidTr="004B4773">
        <w:trPr>
          <w:tblHeader/>
          <w:tblCellSpacing w:w="15" w:type="dxa"/>
        </w:trPr>
        <w:tc>
          <w:tcPr>
            <w:tcW w:w="1798" w:type="dxa"/>
            <w:shd w:val="clear" w:color="auto" w:fill="B4C6E7" w:themeFill="accent1" w:themeFillTint="66"/>
            <w:vAlign w:val="center"/>
            <w:hideMark/>
          </w:tcPr>
          <w:p w14:paraId="5CA1F5C7"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510" w:type="dxa"/>
            <w:shd w:val="clear" w:color="auto" w:fill="B4C6E7" w:themeFill="accent1" w:themeFillTint="66"/>
            <w:vAlign w:val="center"/>
            <w:hideMark/>
          </w:tcPr>
          <w:p w14:paraId="4C5EC6AF"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4ACCF619" w14:textId="77777777" w:rsidTr="00B43C85">
        <w:trPr>
          <w:tblCellSpacing w:w="15" w:type="dxa"/>
        </w:trPr>
        <w:tc>
          <w:tcPr>
            <w:tcW w:w="1798" w:type="dxa"/>
            <w:vAlign w:val="center"/>
            <w:hideMark/>
          </w:tcPr>
          <w:p w14:paraId="6C25A34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510" w:type="dxa"/>
            <w:vAlign w:val="center"/>
            <w:hideMark/>
          </w:tcPr>
          <w:p w14:paraId="7AF6028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Colours Everywhere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notice, name, and explore colours through sensory and creative play, developing visual discrimination and early descriptive language.</w:t>
            </w:r>
          </w:p>
        </w:tc>
      </w:tr>
      <w:tr w:rsidR="006F3213" w:rsidRPr="00B43C85" w14:paraId="52D79ECE" w14:textId="77777777" w:rsidTr="00B43C85">
        <w:trPr>
          <w:tblCellSpacing w:w="15" w:type="dxa"/>
        </w:trPr>
        <w:tc>
          <w:tcPr>
            <w:tcW w:w="1798" w:type="dxa"/>
            <w:vAlign w:val="center"/>
            <w:hideMark/>
          </w:tcPr>
          <w:p w14:paraId="340A084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510" w:type="dxa"/>
            <w:vAlign w:val="center"/>
            <w:hideMark/>
          </w:tcPr>
          <w:p w14:paraId="7FED6F6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Colour Sorting and Matching</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Build recognition of primary colours and practise choice-making.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Trays of red, blue, yellow, and green objects; matching baskets; tongs.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naming colours aloud and grouping items.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repeat words and encourage matching.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Reduce colour choices for emerging learners; introduce “light and dark” shades for more advanced.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Colour Mixing Paint Play</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how colours blend and change.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Primary colour finger paints, large paper, aprons, sponges.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“red and blue make purple”.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describe textures (“It feels smooth”) and name new colours.</w:t>
            </w:r>
          </w:p>
        </w:tc>
      </w:tr>
      <w:tr w:rsidR="006F3213" w:rsidRPr="00B43C85" w14:paraId="2745E9AD" w14:textId="77777777" w:rsidTr="00B43C85">
        <w:trPr>
          <w:tblCellSpacing w:w="15" w:type="dxa"/>
        </w:trPr>
        <w:tc>
          <w:tcPr>
            <w:tcW w:w="1798" w:type="dxa"/>
            <w:vAlign w:val="center"/>
            <w:hideMark/>
          </w:tcPr>
          <w:p w14:paraId="34F41D5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510" w:type="dxa"/>
            <w:vAlign w:val="center"/>
            <w:hideMark/>
          </w:tcPr>
          <w:p w14:paraId="1415E6D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Lightbox with coloured blocks; colour-sorting baskets; ribbon dance area; painting easel; books – </w:t>
            </w:r>
            <w:r w:rsidRPr="00B43C85">
              <w:rPr>
                <w:rFonts w:eastAsia="Times New Roman" w:cstheme="minorHAnsi"/>
                <w:i/>
                <w:iCs/>
                <w:lang w:eastAsia="en-GB"/>
              </w:rPr>
              <w:t>Brown Bear, Brown Bear</w:t>
            </w:r>
            <w:r w:rsidRPr="00B43C85">
              <w:rPr>
                <w:rFonts w:eastAsia="Times New Roman" w:cstheme="minorHAnsi"/>
                <w:lang w:eastAsia="en-GB"/>
              </w:rPr>
              <w:t xml:space="preserve"> and </w:t>
            </w:r>
            <w:r w:rsidRPr="00B43C85">
              <w:rPr>
                <w:rFonts w:eastAsia="Times New Roman" w:cstheme="minorHAnsi"/>
                <w:i/>
                <w:iCs/>
                <w:lang w:eastAsia="en-GB"/>
              </w:rPr>
              <w:t>Wow! Said the Owl</w:t>
            </w:r>
            <w:r w:rsidRPr="00B43C85">
              <w:rPr>
                <w:rFonts w:eastAsia="Times New Roman" w:cstheme="minorHAnsi"/>
                <w:lang w:eastAsia="en-GB"/>
              </w:rPr>
              <w:t>.</w:t>
            </w:r>
          </w:p>
        </w:tc>
      </w:tr>
      <w:tr w:rsidR="006F3213" w:rsidRPr="00B43C85" w14:paraId="5948B2D9" w14:textId="77777777" w:rsidTr="00B43C85">
        <w:trPr>
          <w:tblCellSpacing w:w="15" w:type="dxa"/>
        </w:trPr>
        <w:tc>
          <w:tcPr>
            <w:tcW w:w="1798" w:type="dxa"/>
            <w:vAlign w:val="center"/>
            <w:hideMark/>
          </w:tcPr>
          <w:p w14:paraId="4022595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510" w:type="dxa"/>
            <w:vAlign w:val="center"/>
            <w:hideMark/>
          </w:tcPr>
          <w:p w14:paraId="00C9D04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red, blue, yellow, green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bright, dark, mix, same, different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colour do you see?”, “Can you find another one the same?”, “What happens when we mix these?”</w:t>
            </w:r>
          </w:p>
        </w:tc>
      </w:tr>
      <w:tr w:rsidR="006F3213" w:rsidRPr="00B43C85" w14:paraId="1DC8AB14" w14:textId="77777777" w:rsidTr="00B43C85">
        <w:trPr>
          <w:tblCellSpacing w:w="15" w:type="dxa"/>
        </w:trPr>
        <w:tc>
          <w:tcPr>
            <w:tcW w:w="1798" w:type="dxa"/>
            <w:vAlign w:val="center"/>
            <w:hideMark/>
          </w:tcPr>
          <w:p w14:paraId="5502145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510" w:type="dxa"/>
            <w:vAlign w:val="center"/>
            <w:hideMark/>
          </w:tcPr>
          <w:p w14:paraId="4BD3F77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PSED 1.2:</w:t>
            </w:r>
            <w:r w:rsidRPr="00B43C85">
              <w:rPr>
                <w:rFonts w:eastAsia="Times New Roman" w:cstheme="minorHAnsi"/>
                <w:lang w:eastAsia="en-GB"/>
              </w:rPr>
              <w:t xml:space="preserve"> Expresses likes through colour choice.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short phrases to describe what they see. </w:t>
            </w:r>
            <w:r w:rsidRPr="00B43C85">
              <w:rPr>
                <w:rFonts w:eastAsia="Times New Roman" w:cstheme="minorHAnsi"/>
                <w:lang w:eastAsia="en-GB"/>
              </w:rPr>
              <w:br/>
              <w:t xml:space="preserve">- </w:t>
            </w:r>
            <w:r w:rsidRPr="00B43C85">
              <w:rPr>
                <w:rFonts w:eastAsia="Times New Roman" w:cstheme="minorHAnsi"/>
                <w:b/>
                <w:bCs/>
                <w:lang w:eastAsia="en-GB"/>
              </w:rPr>
              <w:t>PD 1.6:</w:t>
            </w:r>
            <w:r w:rsidRPr="00B43C85">
              <w:rPr>
                <w:rFonts w:eastAsia="Times New Roman" w:cstheme="minorHAnsi"/>
                <w:lang w:eastAsia="en-GB"/>
              </w:rPr>
              <w:t xml:space="preserve"> Explores using hands and tools in paint. </w:t>
            </w:r>
            <w:r w:rsidRPr="00B43C85">
              <w:rPr>
                <w:rFonts w:eastAsia="Times New Roman" w:cstheme="minorHAnsi"/>
                <w:lang w:eastAsia="en-GB"/>
              </w:rPr>
              <w:br/>
              <w:t xml:space="preserve">- </w:t>
            </w:r>
            <w:r w:rsidRPr="00B43C85">
              <w:rPr>
                <w:rFonts w:eastAsia="Times New Roman" w:cstheme="minorHAnsi"/>
                <w:b/>
                <w:bCs/>
                <w:lang w:eastAsia="en-GB"/>
              </w:rPr>
              <w:t>UW 1.2:</w:t>
            </w:r>
            <w:r w:rsidRPr="00B43C85">
              <w:rPr>
                <w:rFonts w:eastAsia="Times New Roman" w:cstheme="minorHAnsi"/>
                <w:lang w:eastAsia="en-GB"/>
              </w:rPr>
              <w:t xml:space="preserve"> Notices features of objects. </w:t>
            </w:r>
            <w:r w:rsidRPr="00B43C85">
              <w:rPr>
                <w:rFonts w:eastAsia="Times New Roman" w:cstheme="minorHAnsi"/>
                <w:lang w:eastAsia="en-GB"/>
              </w:rPr>
              <w:br/>
              <w:t xml:space="preserve">- </w:t>
            </w:r>
            <w:r w:rsidRPr="00B43C85">
              <w:rPr>
                <w:rFonts w:eastAsia="Times New Roman" w:cstheme="minorHAnsi"/>
                <w:b/>
                <w:bCs/>
                <w:lang w:eastAsia="en-GB"/>
              </w:rPr>
              <w:t>EAD 1.1:</w:t>
            </w:r>
            <w:r w:rsidRPr="00B43C85">
              <w:rPr>
                <w:rFonts w:eastAsia="Times New Roman" w:cstheme="minorHAnsi"/>
                <w:lang w:eastAsia="en-GB"/>
              </w:rPr>
              <w:t xml:space="preserve"> Explores colour through a range of media.</w:t>
            </w:r>
          </w:p>
        </w:tc>
      </w:tr>
      <w:tr w:rsidR="006F3213" w:rsidRPr="00B43C85" w14:paraId="33F5C91A" w14:textId="77777777" w:rsidTr="00B43C85">
        <w:trPr>
          <w:tblCellSpacing w:w="15" w:type="dxa"/>
        </w:trPr>
        <w:tc>
          <w:tcPr>
            <w:tcW w:w="1798" w:type="dxa"/>
            <w:vAlign w:val="center"/>
            <w:hideMark/>
          </w:tcPr>
          <w:p w14:paraId="3657EFD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510" w:type="dxa"/>
            <w:vAlign w:val="center"/>
            <w:hideMark/>
          </w:tcPr>
          <w:p w14:paraId="6699C3B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naming, extends vocabulary.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 interaction, observes colour recognition.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“Describe what your child is doing, not what they should do.”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Use of single words; engagement in mixing.</w:t>
            </w:r>
          </w:p>
        </w:tc>
      </w:tr>
      <w:tr w:rsidR="006F3213" w:rsidRPr="00B43C85" w14:paraId="2869BA5E" w14:textId="77777777" w:rsidTr="00B43C85">
        <w:trPr>
          <w:tblCellSpacing w:w="15" w:type="dxa"/>
        </w:trPr>
        <w:tc>
          <w:tcPr>
            <w:tcW w:w="1798" w:type="dxa"/>
            <w:vAlign w:val="center"/>
            <w:hideMark/>
          </w:tcPr>
          <w:p w14:paraId="7730B5D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510" w:type="dxa"/>
            <w:vAlign w:val="center"/>
            <w:hideMark/>
          </w:tcPr>
          <w:p w14:paraId="22BC2F2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Introduce shape alongside colour next week; add colour-themed story corner; invite families to bring objects in their favourite colour.</w:t>
            </w:r>
          </w:p>
        </w:tc>
      </w:tr>
    </w:tbl>
    <w:p w14:paraId="7B1F81C2"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4 – Animal Noises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0FD5CCE" w14:textId="77777777" w:rsidTr="004B4773">
        <w:trPr>
          <w:tblHeader/>
          <w:tblCellSpacing w:w="15" w:type="dxa"/>
        </w:trPr>
        <w:tc>
          <w:tcPr>
            <w:tcW w:w="1798" w:type="dxa"/>
            <w:shd w:val="clear" w:color="auto" w:fill="B4C6E7" w:themeFill="accent1" w:themeFillTint="66"/>
            <w:vAlign w:val="center"/>
            <w:hideMark/>
          </w:tcPr>
          <w:p w14:paraId="02C1F8F9"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510" w:type="dxa"/>
            <w:shd w:val="clear" w:color="auto" w:fill="B4C6E7" w:themeFill="accent1" w:themeFillTint="66"/>
            <w:vAlign w:val="center"/>
            <w:hideMark/>
          </w:tcPr>
          <w:p w14:paraId="667927EB"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43C8DD4B" w14:textId="77777777" w:rsidTr="00B43C85">
        <w:trPr>
          <w:tblCellSpacing w:w="15" w:type="dxa"/>
        </w:trPr>
        <w:tc>
          <w:tcPr>
            <w:tcW w:w="1798" w:type="dxa"/>
            <w:vAlign w:val="center"/>
            <w:hideMark/>
          </w:tcPr>
          <w:p w14:paraId="22DE340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510" w:type="dxa"/>
            <w:vAlign w:val="center"/>
            <w:hideMark/>
          </w:tcPr>
          <w:p w14:paraId="417F180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Animal Noises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imitate and identify animal sounds to develop listening, attention, and early speech.</w:t>
            </w:r>
          </w:p>
        </w:tc>
      </w:tr>
      <w:tr w:rsidR="006F3213" w:rsidRPr="00B43C85" w14:paraId="1C6C88FD" w14:textId="77777777" w:rsidTr="00B43C85">
        <w:trPr>
          <w:tblCellSpacing w:w="15" w:type="dxa"/>
        </w:trPr>
        <w:tc>
          <w:tcPr>
            <w:tcW w:w="1798" w:type="dxa"/>
            <w:vAlign w:val="center"/>
            <w:hideMark/>
          </w:tcPr>
          <w:p w14:paraId="0BDE548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510" w:type="dxa"/>
            <w:vAlign w:val="center"/>
            <w:hideMark/>
          </w:tcPr>
          <w:p w14:paraId="6B5E519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Sound Guessing Game</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Recognise familiar animal sounds.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Animal sound cards, speaker with pre-recorded sounds.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Plays a sound (“Moo!”) and pauses for children to guess.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copy sounds with their children.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Use real photos for support; remove visual prompts for challenge.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Animal Masks and Role Play</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Encourage imitation, movement, and pretend play.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Simple animal masks, farm mat, toy animals.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animal movement game (“Hop like a rabbit!”).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model play and join in sounds.</w:t>
            </w:r>
          </w:p>
        </w:tc>
      </w:tr>
      <w:tr w:rsidR="006F3213" w:rsidRPr="00B43C85" w14:paraId="6E813BAB" w14:textId="77777777" w:rsidTr="00B43C85">
        <w:trPr>
          <w:tblCellSpacing w:w="15" w:type="dxa"/>
        </w:trPr>
        <w:tc>
          <w:tcPr>
            <w:tcW w:w="1798" w:type="dxa"/>
            <w:vAlign w:val="center"/>
            <w:hideMark/>
          </w:tcPr>
          <w:p w14:paraId="0AD00CE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510" w:type="dxa"/>
            <w:vAlign w:val="center"/>
            <w:hideMark/>
          </w:tcPr>
          <w:p w14:paraId="6A8AEBB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Farm small-world table; animal book basket; sound buttons; sensory tray with straw and toy animals; quiet corner with </w:t>
            </w:r>
            <w:r w:rsidRPr="00B43C85">
              <w:rPr>
                <w:rFonts w:eastAsia="Times New Roman" w:cstheme="minorHAnsi"/>
                <w:i/>
                <w:iCs/>
                <w:lang w:eastAsia="en-GB"/>
              </w:rPr>
              <w:t>Dear Zoo</w:t>
            </w:r>
            <w:r w:rsidRPr="00B43C85">
              <w:rPr>
                <w:rFonts w:eastAsia="Times New Roman" w:cstheme="minorHAnsi"/>
                <w:lang w:eastAsia="en-GB"/>
              </w:rPr>
              <w:t>.</w:t>
            </w:r>
          </w:p>
        </w:tc>
      </w:tr>
      <w:tr w:rsidR="006F3213" w:rsidRPr="00B43C85" w14:paraId="3821C860" w14:textId="77777777" w:rsidTr="00B43C85">
        <w:trPr>
          <w:tblCellSpacing w:w="15" w:type="dxa"/>
        </w:trPr>
        <w:tc>
          <w:tcPr>
            <w:tcW w:w="1798" w:type="dxa"/>
            <w:vAlign w:val="center"/>
            <w:hideMark/>
          </w:tcPr>
          <w:p w14:paraId="6EDB02C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510" w:type="dxa"/>
            <w:vAlign w:val="center"/>
            <w:hideMark/>
          </w:tcPr>
          <w:p w14:paraId="6307AA6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cow, pig, dog, cat, roar, baa, moo, neigh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loud, quiet, farm, jungle, soft, wild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noise does it make?”, “Where does it live?”, “Can you move like that animal?”</w:t>
            </w:r>
          </w:p>
        </w:tc>
      </w:tr>
      <w:tr w:rsidR="006F3213" w:rsidRPr="00B43C85" w14:paraId="236AC3AD" w14:textId="77777777" w:rsidTr="00B43C85">
        <w:trPr>
          <w:tblCellSpacing w:w="15" w:type="dxa"/>
        </w:trPr>
        <w:tc>
          <w:tcPr>
            <w:tcW w:w="1798" w:type="dxa"/>
            <w:vAlign w:val="center"/>
            <w:hideMark/>
          </w:tcPr>
          <w:p w14:paraId="0310EE3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510" w:type="dxa"/>
            <w:vAlign w:val="center"/>
            <w:hideMark/>
          </w:tcPr>
          <w:p w14:paraId="3B9021B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C&amp;L 1.5:</w:t>
            </w:r>
            <w:r w:rsidRPr="00B43C85">
              <w:rPr>
                <w:rFonts w:eastAsia="Times New Roman" w:cstheme="minorHAnsi"/>
                <w:lang w:eastAsia="en-GB"/>
              </w:rPr>
              <w:t xml:space="preserve"> Listens to and imitates sounds. </w:t>
            </w:r>
            <w:r w:rsidRPr="00B43C85">
              <w:rPr>
                <w:rFonts w:eastAsia="Times New Roman" w:cstheme="minorHAnsi"/>
                <w:lang w:eastAsia="en-GB"/>
              </w:rPr>
              <w:br/>
              <w:t xml:space="preserve">- </w:t>
            </w:r>
            <w:r w:rsidRPr="00B43C85">
              <w:rPr>
                <w:rFonts w:eastAsia="Times New Roman" w:cstheme="minorHAnsi"/>
                <w:b/>
                <w:bCs/>
                <w:lang w:eastAsia="en-GB"/>
              </w:rPr>
              <w:t>PSED 1.3:</w:t>
            </w:r>
            <w:r w:rsidRPr="00B43C85">
              <w:rPr>
                <w:rFonts w:eastAsia="Times New Roman" w:cstheme="minorHAnsi"/>
                <w:lang w:eastAsia="en-GB"/>
              </w:rPr>
              <w:t xml:space="preserve"> Plays alongside others with adult support. </w:t>
            </w:r>
            <w:r w:rsidRPr="00B43C85">
              <w:rPr>
                <w:rFonts w:eastAsia="Times New Roman" w:cstheme="minorHAnsi"/>
                <w:lang w:eastAsia="en-GB"/>
              </w:rPr>
              <w:br/>
              <w:t xml:space="preserve">- </w:t>
            </w:r>
            <w:r w:rsidRPr="00B43C85">
              <w:rPr>
                <w:rFonts w:eastAsia="Times New Roman" w:cstheme="minorHAnsi"/>
                <w:b/>
                <w:bCs/>
                <w:lang w:eastAsia="en-GB"/>
              </w:rPr>
              <w:t>PD 1.5:</w:t>
            </w:r>
            <w:r w:rsidRPr="00B43C85">
              <w:rPr>
                <w:rFonts w:eastAsia="Times New Roman" w:cstheme="minorHAnsi"/>
                <w:lang w:eastAsia="en-GB"/>
              </w:rPr>
              <w:t xml:space="preserve"> Moves body rhythmically in response to sound. </w:t>
            </w:r>
            <w:r w:rsidRPr="00B43C85">
              <w:rPr>
                <w:rFonts w:eastAsia="Times New Roman" w:cstheme="minorHAnsi"/>
                <w:lang w:eastAsia="en-GB"/>
              </w:rPr>
              <w:br/>
              <w:t xml:space="preserve">- </w:t>
            </w:r>
            <w:r w:rsidRPr="00B43C85">
              <w:rPr>
                <w:rFonts w:eastAsia="Times New Roman" w:cstheme="minorHAnsi"/>
                <w:b/>
                <w:bCs/>
                <w:lang w:eastAsia="en-GB"/>
              </w:rPr>
              <w:t>EAD 1.2:</w:t>
            </w:r>
            <w:r w:rsidRPr="00B43C85">
              <w:rPr>
                <w:rFonts w:eastAsia="Times New Roman" w:cstheme="minorHAnsi"/>
                <w:lang w:eastAsia="en-GB"/>
              </w:rPr>
              <w:t xml:space="preserve"> Uses imagination in role play.</w:t>
            </w:r>
          </w:p>
        </w:tc>
      </w:tr>
      <w:tr w:rsidR="006F3213" w:rsidRPr="00B43C85" w14:paraId="308443FA" w14:textId="77777777" w:rsidTr="00B43C85">
        <w:trPr>
          <w:tblCellSpacing w:w="15" w:type="dxa"/>
        </w:trPr>
        <w:tc>
          <w:tcPr>
            <w:tcW w:w="1798" w:type="dxa"/>
            <w:vAlign w:val="center"/>
            <w:hideMark/>
          </w:tcPr>
          <w:p w14:paraId="51E18BE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510" w:type="dxa"/>
            <w:vAlign w:val="center"/>
            <w:hideMark/>
          </w:tcPr>
          <w:p w14:paraId="54C1F94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Models sound imitation and movement.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responses and encourages parent involvement.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“Copy your child’s sound – this shows you’re listening.”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Attention, turn-taking, and sound imitation.</w:t>
            </w:r>
          </w:p>
        </w:tc>
      </w:tr>
      <w:tr w:rsidR="006F3213" w:rsidRPr="00B43C85" w14:paraId="31FC401E" w14:textId="77777777" w:rsidTr="00B43C85">
        <w:trPr>
          <w:tblCellSpacing w:w="15" w:type="dxa"/>
        </w:trPr>
        <w:tc>
          <w:tcPr>
            <w:tcW w:w="1798" w:type="dxa"/>
            <w:vAlign w:val="center"/>
            <w:hideMark/>
          </w:tcPr>
          <w:p w14:paraId="5D308FF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510" w:type="dxa"/>
            <w:vAlign w:val="center"/>
            <w:hideMark/>
          </w:tcPr>
          <w:p w14:paraId="2B1078E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Introduce animal story time next week; create listening corner with sound puzzles; encourage families to visit local farm or pet shop.</w:t>
            </w:r>
          </w:p>
        </w:tc>
      </w:tr>
    </w:tbl>
    <w:p w14:paraId="353489D4" w14:textId="77777777" w:rsidR="006F3213" w:rsidRPr="00B43C85" w:rsidRDefault="006F3213" w:rsidP="006F3213">
      <w:pPr>
        <w:spacing w:after="0" w:line="240" w:lineRule="auto"/>
        <w:rPr>
          <w:rFonts w:eastAsia="Times New Roman" w:cstheme="minorHAnsi"/>
          <w:lang w:eastAsia="en-GB"/>
        </w:rPr>
      </w:pPr>
    </w:p>
    <w:p w14:paraId="3B985612"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5 – What’s That Smell?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08"/>
      </w:tblGrid>
      <w:tr w:rsidR="006F3213" w:rsidRPr="00B43C85" w14:paraId="40D1A192" w14:textId="77777777" w:rsidTr="004B4773">
        <w:trPr>
          <w:tblHeader/>
          <w:tblCellSpacing w:w="15" w:type="dxa"/>
        </w:trPr>
        <w:tc>
          <w:tcPr>
            <w:tcW w:w="1656" w:type="dxa"/>
            <w:shd w:val="clear" w:color="auto" w:fill="B4C6E7" w:themeFill="accent1" w:themeFillTint="66"/>
            <w:vAlign w:val="center"/>
            <w:hideMark/>
          </w:tcPr>
          <w:p w14:paraId="5E2AB206"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563" w:type="dxa"/>
            <w:shd w:val="clear" w:color="auto" w:fill="B4C6E7" w:themeFill="accent1" w:themeFillTint="66"/>
            <w:vAlign w:val="center"/>
            <w:hideMark/>
          </w:tcPr>
          <w:p w14:paraId="26FC86F1"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3CB39C36" w14:textId="77777777" w:rsidTr="00B43C85">
        <w:trPr>
          <w:tblCellSpacing w:w="15" w:type="dxa"/>
        </w:trPr>
        <w:tc>
          <w:tcPr>
            <w:tcW w:w="1656" w:type="dxa"/>
            <w:vAlign w:val="center"/>
            <w:hideMark/>
          </w:tcPr>
          <w:p w14:paraId="4530259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563" w:type="dxa"/>
            <w:vAlign w:val="center"/>
            <w:hideMark/>
          </w:tcPr>
          <w:p w14:paraId="631F23F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What’s That Smell?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explore scent to strengthen sensory awareness and descriptive vocabulary.</w:t>
            </w:r>
          </w:p>
        </w:tc>
      </w:tr>
      <w:tr w:rsidR="006F3213" w:rsidRPr="00B43C85" w14:paraId="6E7F2722" w14:textId="77777777" w:rsidTr="00B43C85">
        <w:trPr>
          <w:tblCellSpacing w:w="15" w:type="dxa"/>
        </w:trPr>
        <w:tc>
          <w:tcPr>
            <w:tcW w:w="1656" w:type="dxa"/>
            <w:vAlign w:val="center"/>
            <w:hideMark/>
          </w:tcPr>
          <w:p w14:paraId="517CA98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563" w:type="dxa"/>
            <w:vAlign w:val="center"/>
            <w:hideMark/>
          </w:tcPr>
          <w:p w14:paraId="36802E5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Smelly Pots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Identify familiar smells using nose only.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Lidded pots with coffee, orange peel, mint, lavender.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smelling and naming (“</w:t>
            </w:r>
            <w:proofErr w:type="spellStart"/>
            <w:r w:rsidRPr="00B43C85">
              <w:rPr>
                <w:rFonts w:eastAsia="Times New Roman" w:cstheme="minorHAnsi"/>
                <w:lang w:eastAsia="en-GB"/>
              </w:rPr>
              <w:t>Mmm</w:t>
            </w:r>
            <w:proofErr w:type="spellEnd"/>
            <w:r w:rsidRPr="00B43C85">
              <w:rPr>
                <w:rFonts w:eastAsia="Times New Roman" w:cstheme="minorHAnsi"/>
                <w:lang w:eastAsia="en-GB"/>
              </w:rPr>
              <w:t xml:space="preserve">, that’s coffee!”).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talk about smells from home.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Provide strong scents for confident children, gentle ones for sensitive noses.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Herb and Spice Playdough</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Combine smell with touch through creative play.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Homemade dough scented with cinnamon, lemon, or mint; rolling pins, cutters.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Introduces each scent.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use describing words (“sweet”, “spicy”).</w:t>
            </w:r>
          </w:p>
        </w:tc>
      </w:tr>
      <w:tr w:rsidR="006F3213" w:rsidRPr="00B43C85" w14:paraId="14349A22" w14:textId="77777777" w:rsidTr="00B43C85">
        <w:trPr>
          <w:tblCellSpacing w:w="15" w:type="dxa"/>
        </w:trPr>
        <w:tc>
          <w:tcPr>
            <w:tcW w:w="1656" w:type="dxa"/>
            <w:vAlign w:val="center"/>
            <w:hideMark/>
          </w:tcPr>
          <w:p w14:paraId="1F0D278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563" w:type="dxa"/>
            <w:vAlign w:val="center"/>
            <w:hideMark/>
          </w:tcPr>
          <w:p w14:paraId="56B260B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Scented sensory bottles; flower arranging; spice shelf in kitchen corner; nature table.</w:t>
            </w:r>
          </w:p>
        </w:tc>
      </w:tr>
      <w:tr w:rsidR="006F3213" w:rsidRPr="00B43C85" w14:paraId="13FEDFD4" w14:textId="77777777" w:rsidTr="00B43C85">
        <w:trPr>
          <w:tblCellSpacing w:w="15" w:type="dxa"/>
        </w:trPr>
        <w:tc>
          <w:tcPr>
            <w:tcW w:w="1656" w:type="dxa"/>
            <w:vAlign w:val="center"/>
            <w:hideMark/>
          </w:tcPr>
          <w:p w14:paraId="4109BB6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563" w:type="dxa"/>
            <w:vAlign w:val="center"/>
            <w:hideMark/>
          </w:tcPr>
          <w:p w14:paraId="2D6843D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smell, sniff, nice, yuck, coffee, orange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scent, spicy, sweet, sour, fresh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can you smell?”, “Do you like it?”, “Where have you smelled it before?”</w:t>
            </w:r>
          </w:p>
        </w:tc>
      </w:tr>
      <w:tr w:rsidR="006F3213" w:rsidRPr="00B43C85" w14:paraId="08180545" w14:textId="77777777" w:rsidTr="00B43C85">
        <w:trPr>
          <w:tblCellSpacing w:w="15" w:type="dxa"/>
        </w:trPr>
        <w:tc>
          <w:tcPr>
            <w:tcW w:w="1656" w:type="dxa"/>
            <w:vAlign w:val="center"/>
            <w:hideMark/>
          </w:tcPr>
          <w:p w14:paraId="33DD8A4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563" w:type="dxa"/>
            <w:vAlign w:val="center"/>
            <w:hideMark/>
          </w:tcPr>
          <w:p w14:paraId="550DA8F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UW 1.3:</w:t>
            </w:r>
            <w:r w:rsidRPr="00B43C85">
              <w:rPr>
                <w:rFonts w:eastAsia="Times New Roman" w:cstheme="minorHAnsi"/>
                <w:lang w:eastAsia="en-GB"/>
              </w:rPr>
              <w:t xml:space="preserve"> Uses senses to explore the world.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words to describe sensory experiences. </w:t>
            </w:r>
            <w:r w:rsidRPr="00B43C85">
              <w:rPr>
                <w:rFonts w:eastAsia="Times New Roman" w:cstheme="minorHAnsi"/>
                <w:lang w:eastAsia="en-GB"/>
              </w:rPr>
              <w:br/>
              <w:t xml:space="preserve">- </w:t>
            </w:r>
            <w:r w:rsidRPr="00B43C85">
              <w:rPr>
                <w:rFonts w:eastAsia="Times New Roman" w:cstheme="minorHAnsi"/>
                <w:b/>
                <w:bCs/>
                <w:lang w:eastAsia="en-GB"/>
              </w:rPr>
              <w:t>PSED 1.4:</w:t>
            </w:r>
            <w:r w:rsidRPr="00B43C85">
              <w:rPr>
                <w:rFonts w:eastAsia="Times New Roman" w:cstheme="minorHAnsi"/>
                <w:lang w:eastAsia="en-GB"/>
              </w:rPr>
              <w:t xml:space="preserve"> Expresses preference (“I like/don’t like”).</w:t>
            </w:r>
          </w:p>
        </w:tc>
      </w:tr>
      <w:tr w:rsidR="006F3213" w:rsidRPr="00B43C85" w14:paraId="2C6D4D39" w14:textId="77777777" w:rsidTr="00B43C85">
        <w:trPr>
          <w:tblCellSpacing w:w="15" w:type="dxa"/>
        </w:trPr>
        <w:tc>
          <w:tcPr>
            <w:tcW w:w="1656" w:type="dxa"/>
            <w:vAlign w:val="center"/>
            <w:hideMark/>
          </w:tcPr>
          <w:p w14:paraId="1C8ECD0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563" w:type="dxa"/>
            <w:vAlign w:val="center"/>
            <w:hideMark/>
          </w:tcPr>
          <w:p w14:paraId="2D5B8E4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exploration, introduces vocabulary.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Guides parents to model curiosity.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“React to the smell with your child – show your face and name it.”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Engagement, descriptive language, and independence in choice.</w:t>
            </w:r>
          </w:p>
        </w:tc>
      </w:tr>
      <w:tr w:rsidR="006F3213" w:rsidRPr="00B43C85" w14:paraId="5CD294EA" w14:textId="77777777" w:rsidTr="00B43C85">
        <w:trPr>
          <w:tblCellSpacing w:w="15" w:type="dxa"/>
        </w:trPr>
        <w:tc>
          <w:tcPr>
            <w:tcW w:w="1656" w:type="dxa"/>
            <w:vAlign w:val="center"/>
            <w:hideMark/>
          </w:tcPr>
          <w:p w14:paraId="783855F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563" w:type="dxa"/>
            <w:vAlign w:val="center"/>
            <w:hideMark/>
          </w:tcPr>
          <w:p w14:paraId="2447429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scented water play next week; create lavender sachets; link to nature and outdoor walks.</w:t>
            </w:r>
          </w:p>
        </w:tc>
      </w:tr>
    </w:tbl>
    <w:p w14:paraId="15A7AABB" w14:textId="77777777" w:rsidR="006F3213" w:rsidRPr="00B43C85" w:rsidRDefault="006F3213" w:rsidP="006F3213">
      <w:pPr>
        <w:spacing w:after="0" w:line="240" w:lineRule="auto"/>
        <w:rPr>
          <w:rFonts w:eastAsia="Times New Roman" w:cstheme="minorHAnsi"/>
          <w:lang w:eastAsia="en-GB"/>
        </w:rPr>
      </w:pPr>
    </w:p>
    <w:p w14:paraId="5C4D739E"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6 – Texture Time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2417"/>
      </w:tblGrid>
      <w:tr w:rsidR="006F3213" w:rsidRPr="00B43C85" w14:paraId="78A5178F" w14:textId="77777777" w:rsidTr="004B4773">
        <w:trPr>
          <w:tblHeader/>
          <w:tblCellSpacing w:w="15" w:type="dxa"/>
        </w:trPr>
        <w:tc>
          <w:tcPr>
            <w:tcW w:w="1656" w:type="dxa"/>
            <w:shd w:val="clear" w:color="auto" w:fill="B4C6E7" w:themeFill="accent1" w:themeFillTint="66"/>
            <w:vAlign w:val="center"/>
            <w:hideMark/>
          </w:tcPr>
          <w:p w14:paraId="22594A45"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0" w:type="auto"/>
            <w:shd w:val="clear" w:color="auto" w:fill="B4C6E7" w:themeFill="accent1" w:themeFillTint="66"/>
            <w:vAlign w:val="center"/>
            <w:hideMark/>
          </w:tcPr>
          <w:p w14:paraId="5682F2AF"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6CCB3561" w14:textId="77777777" w:rsidTr="00B43C85">
        <w:trPr>
          <w:tblCellSpacing w:w="15" w:type="dxa"/>
        </w:trPr>
        <w:tc>
          <w:tcPr>
            <w:tcW w:w="1656" w:type="dxa"/>
            <w:vAlign w:val="center"/>
            <w:hideMark/>
          </w:tcPr>
          <w:p w14:paraId="7085D00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0" w:type="auto"/>
            <w:vAlign w:val="center"/>
            <w:hideMark/>
          </w:tcPr>
          <w:p w14:paraId="588B230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Texture Time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explore texture and material differences using hands and tools, developing tactile awareness and descriptive language.</w:t>
            </w:r>
          </w:p>
        </w:tc>
      </w:tr>
      <w:tr w:rsidR="006F3213" w:rsidRPr="00B43C85" w14:paraId="7724C4D0" w14:textId="77777777" w:rsidTr="00B43C85">
        <w:trPr>
          <w:tblCellSpacing w:w="15" w:type="dxa"/>
        </w:trPr>
        <w:tc>
          <w:tcPr>
            <w:tcW w:w="1656" w:type="dxa"/>
            <w:vAlign w:val="center"/>
            <w:hideMark/>
          </w:tcPr>
          <w:p w14:paraId="4ACBBDC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0" w:type="auto"/>
            <w:vAlign w:val="center"/>
            <w:hideMark/>
          </w:tcPr>
          <w:p w14:paraId="053C58B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Texture Exploration Trays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rough, smooth, soft, and bumpy textures.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Fabric swatches, bubble wrap, foil, feathers, stones.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feeling and naming textures.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copy describing words.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Offer smaller trays for children sensitive to touch.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Collage Creation</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Create art from textured materials.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Glue, card, fabric scraps, foil, sandpaper.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gluing and pressing.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use positional language (“Stick it on top”).</w:t>
            </w:r>
          </w:p>
        </w:tc>
      </w:tr>
      <w:tr w:rsidR="006F3213" w:rsidRPr="00B43C85" w14:paraId="5041BF0A" w14:textId="77777777" w:rsidTr="00B43C85">
        <w:trPr>
          <w:tblCellSpacing w:w="15" w:type="dxa"/>
        </w:trPr>
        <w:tc>
          <w:tcPr>
            <w:tcW w:w="1656" w:type="dxa"/>
            <w:vAlign w:val="center"/>
            <w:hideMark/>
          </w:tcPr>
          <w:p w14:paraId="589F595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0" w:type="auto"/>
            <w:vAlign w:val="center"/>
            <w:hideMark/>
          </w:tcPr>
          <w:p w14:paraId="74327F1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Texture wall; sand and water play; natural object baskets; small-world sensory mats.</w:t>
            </w:r>
          </w:p>
        </w:tc>
      </w:tr>
      <w:tr w:rsidR="006F3213" w:rsidRPr="00B43C85" w14:paraId="02B9EAE0" w14:textId="77777777" w:rsidTr="00B43C85">
        <w:trPr>
          <w:tblCellSpacing w:w="15" w:type="dxa"/>
        </w:trPr>
        <w:tc>
          <w:tcPr>
            <w:tcW w:w="1656" w:type="dxa"/>
            <w:vAlign w:val="center"/>
            <w:hideMark/>
          </w:tcPr>
          <w:p w14:paraId="054AB2E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0" w:type="auto"/>
            <w:vAlign w:val="center"/>
            <w:hideMark/>
          </w:tcPr>
          <w:p w14:paraId="1DBD502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soft, hard, rough, smooth, sticky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bumpy, shiny, squishy, furry, grainy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“How does it feel?”, “Is it the same or different?”, “Which one do you like?”</w:t>
            </w:r>
          </w:p>
        </w:tc>
      </w:tr>
      <w:tr w:rsidR="006F3213" w:rsidRPr="00B43C85" w14:paraId="4611F001" w14:textId="77777777" w:rsidTr="00B43C85">
        <w:trPr>
          <w:tblCellSpacing w:w="15" w:type="dxa"/>
        </w:trPr>
        <w:tc>
          <w:tcPr>
            <w:tcW w:w="1656" w:type="dxa"/>
            <w:vAlign w:val="center"/>
            <w:hideMark/>
          </w:tcPr>
          <w:p w14:paraId="3174580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0" w:type="auto"/>
            <w:vAlign w:val="center"/>
            <w:hideMark/>
          </w:tcPr>
          <w:p w14:paraId="57612D4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PD 1.6:</w:t>
            </w:r>
            <w:r w:rsidRPr="00B43C85">
              <w:rPr>
                <w:rFonts w:eastAsia="Times New Roman" w:cstheme="minorHAnsi"/>
                <w:lang w:eastAsia="en-GB"/>
              </w:rPr>
              <w:t xml:space="preserve"> Uses hands and tools to explore materials.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Links descriptive words to touch. </w:t>
            </w:r>
            <w:r w:rsidRPr="00B43C85">
              <w:rPr>
                <w:rFonts w:eastAsia="Times New Roman" w:cstheme="minorHAnsi"/>
                <w:lang w:eastAsia="en-GB"/>
              </w:rPr>
              <w:br/>
              <w:t xml:space="preserve">- </w:t>
            </w:r>
            <w:r w:rsidRPr="00B43C85">
              <w:rPr>
                <w:rFonts w:eastAsia="Times New Roman" w:cstheme="minorHAnsi"/>
                <w:b/>
                <w:bCs/>
                <w:lang w:eastAsia="en-GB"/>
              </w:rPr>
              <w:t>PSED 1.4:</w:t>
            </w:r>
            <w:r w:rsidRPr="00B43C85">
              <w:rPr>
                <w:rFonts w:eastAsia="Times New Roman" w:cstheme="minorHAnsi"/>
                <w:lang w:eastAsia="en-GB"/>
              </w:rPr>
              <w:t xml:space="preserve"> Expresses feelings about preferences. </w:t>
            </w:r>
            <w:r w:rsidRPr="00B43C85">
              <w:rPr>
                <w:rFonts w:eastAsia="Times New Roman" w:cstheme="minorHAnsi"/>
                <w:lang w:eastAsia="en-GB"/>
              </w:rPr>
              <w:br/>
              <w:t xml:space="preserve">- </w:t>
            </w:r>
            <w:r w:rsidRPr="00B43C85">
              <w:rPr>
                <w:rFonts w:eastAsia="Times New Roman" w:cstheme="minorHAnsi"/>
                <w:b/>
                <w:bCs/>
                <w:lang w:eastAsia="en-GB"/>
              </w:rPr>
              <w:t>EAD 1.1:</w:t>
            </w:r>
            <w:r w:rsidRPr="00B43C85">
              <w:rPr>
                <w:rFonts w:eastAsia="Times New Roman" w:cstheme="minorHAnsi"/>
                <w:lang w:eastAsia="en-GB"/>
              </w:rPr>
              <w:t xml:space="preserve"> Combines textures to create.</w:t>
            </w:r>
          </w:p>
        </w:tc>
      </w:tr>
      <w:tr w:rsidR="006F3213" w:rsidRPr="00B43C85" w14:paraId="4433ACA6" w14:textId="77777777" w:rsidTr="00B43C85">
        <w:trPr>
          <w:tblCellSpacing w:w="15" w:type="dxa"/>
        </w:trPr>
        <w:tc>
          <w:tcPr>
            <w:tcW w:w="1656" w:type="dxa"/>
            <w:vAlign w:val="center"/>
            <w:hideMark/>
          </w:tcPr>
          <w:p w14:paraId="3931249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0" w:type="auto"/>
            <w:vAlign w:val="center"/>
            <w:hideMark/>
          </w:tcPr>
          <w:p w14:paraId="2D55809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Models descriptive vocabulary.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exploration, supports parents to label textures.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“Describe what your child feels with words and expressions.”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Engagement in sensory play; use of touch words.</w:t>
            </w:r>
          </w:p>
        </w:tc>
      </w:tr>
      <w:tr w:rsidR="006F3213" w:rsidRPr="00B43C85" w14:paraId="10B942A6" w14:textId="77777777" w:rsidTr="00B43C85">
        <w:trPr>
          <w:tblCellSpacing w:w="15" w:type="dxa"/>
        </w:trPr>
        <w:tc>
          <w:tcPr>
            <w:tcW w:w="1656" w:type="dxa"/>
            <w:vAlign w:val="center"/>
            <w:hideMark/>
          </w:tcPr>
          <w:p w14:paraId="0D733D3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0" w:type="auto"/>
            <w:vAlign w:val="center"/>
            <w:hideMark/>
          </w:tcPr>
          <w:p w14:paraId="18FF2EF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Create “touch bags” next week; link to outdoor sensory walk; start naming materials (wood, metal, fabric).</w:t>
            </w:r>
          </w:p>
        </w:tc>
      </w:tr>
    </w:tbl>
    <w:p w14:paraId="2E3EA562" w14:textId="77777777" w:rsidR="006F3213" w:rsidRPr="00B43C85" w:rsidRDefault="006F3213" w:rsidP="006F3213">
      <w:pPr>
        <w:spacing w:after="0" w:line="240" w:lineRule="auto"/>
        <w:rPr>
          <w:rFonts w:eastAsia="Times New Roman" w:cstheme="minorHAnsi"/>
          <w:lang w:eastAsia="en-GB"/>
        </w:rPr>
      </w:pPr>
    </w:p>
    <w:p w14:paraId="345B7A97"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7 – Light and Dark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115A8837" w14:textId="77777777" w:rsidTr="004B4773">
        <w:trPr>
          <w:tblHeader/>
          <w:tblCellSpacing w:w="15" w:type="dxa"/>
        </w:trPr>
        <w:tc>
          <w:tcPr>
            <w:tcW w:w="1798" w:type="dxa"/>
            <w:shd w:val="clear" w:color="auto" w:fill="B4C6E7" w:themeFill="accent1" w:themeFillTint="66"/>
            <w:vAlign w:val="center"/>
            <w:hideMark/>
          </w:tcPr>
          <w:p w14:paraId="347AD277"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510" w:type="dxa"/>
            <w:shd w:val="clear" w:color="auto" w:fill="B4C6E7" w:themeFill="accent1" w:themeFillTint="66"/>
            <w:vAlign w:val="center"/>
            <w:hideMark/>
          </w:tcPr>
          <w:p w14:paraId="66E8F060"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3B1C4D97" w14:textId="77777777" w:rsidTr="00B43C85">
        <w:trPr>
          <w:tblCellSpacing w:w="15" w:type="dxa"/>
        </w:trPr>
        <w:tc>
          <w:tcPr>
            <w:tcW w:w="1798" w:type="dxa"/>
            <w:vAlign w:val="center"/>
            <w:hideMark/>
          </w:tcPr>
          <w:p w14:paraId="59286AB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510" w:type="dxa"/>
            <w:vAlign w:val="center"/>
            <w:hideMark/>
          </w:tcPr>
          <w:p w14:paraId="7E91D16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Light and Dark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Children explore contrasts, light sources, and shadows, developing curiosity and early understanding of cause and effect.</w:t>
            </w:r>
          </w:p>
        </w:tc>
      </w:tr>
      <w:tr w:rsidR="006F3213" w:rsidRPr="00B43C85" w14:paraId="061538B2" w14:textId="77777777" w:rsidTr="00B43C85">
        <w:trPr>
          <w:tblCellSpacing w:w="15" w:type="dxa"/>
        </w:trPr>
        <w:tc>
          <w:tcPr>
            <w:tcW w:w="1798" w:type="dxa"/>
            <w:vAlign w:val="center"/>
            <w:hideMark/>
          </w:tcPr>
          <w:p w14:paraId="47D9719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510" w:type="dxa"/>
            <w:vAlign w:val="center"/>
            <w:hideMark/>
          </w:tcPr>
          <w:p w14:paraId="7BE7C8F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Torch Play in the Dark Den</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light and shadow and introduce vocabulary for dark and bright.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Pop-up dark den, torches, reflective materials.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torch on/off, models words (“shine”, “bright”).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move lights slowly and comment on what happens.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Use translucent scarves for light-sensitive children.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Shadow Puppets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Develop imagination and fine motor control.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Paper puppets, sticks, light projector.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Creates simple shadow stories.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copy play and introduce story words (“big”, “small”).</w:t>
            </w:r>
          </w:p>
        </w:tc>
      </w:tr>
      <w:tr w:rsidR="006F3213" w:rsidRPr="00B43C85" w14:paraId="6AB5E14D" w14:textId="77777777" w:rsidTr="00B43C85">
        <w:trPr>
          <w:tblCellSpacing w:w="15" w:type="dxa"/>
        </w:trPr>
        <w:tc>
          <w:tcPr>
            <w:tcW w:w="1798" w:type="dxa"/>
            <w:vAlign w:val="center"/>
            <w:hideMark/>
          </w:tcPr>
          <w:p w14:paraId="772CC87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510" w:type="dxa"/>
            <w:vAlign w:val="center"/>
            <w:hideMark/>
          </w:tcPr>
          <w:p w14:paraId="0C13B28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Dark tent; fairy lights; glow toys; light box with shapes; story area with </w:t>
            </w:r>
            <w:r w:rsidRPr="00B43C85">
              <w:rPr>
                <w:rFonts w:eastAsia="Times New Roman" w:cstheme="minorHAnsi"/>
                <w:i/>
                <w:iCs/>
                <w:lang w:eastAsia="en-GB"/>
              </w:rPr>
              <w:t>Can’t You Sleep, Little Bear?</w:t>
            </w:r>
            <w:r w:rsidRPr="00B43C85">
              <w:rPr>
                <w:rFonts w:eastAsia="Times New Roman" w:cstheme="minorHAnsi"/>
                <w:lang w:eastAsia="en-GB"/>
              </w:rPr>
              <w:t>.</w:t>
            </w:r>
          </w:p>
        </w:tc>
      </w:tr>
      <w:tr w:rsidR="006F3213" w:rsidRPr="00B43C85" w14:paraId="7C89D7EF" w14:textId="77777777" w:rsidTr="00B43C85">
        <w:trPr>
          <w:tblCellSpacing w:w="15" w:type="dxa"/>
        </w:trPr>
        <w:tc>
          <w:tcPr>
            <w:tcW w:w="1798" w:type="dxa"/>
            <w:vAlign w:val="center"/>
            <w:hideMark/>
          </w:tcPr>
          <w:p w14:paraId="5E91408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510" w:type="dxa"/>
            <w:vAlign w:val="center"/>
            <w:hideMark/>
          </w:tcPr>
          <w:p w14:paraId="0564868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light, dark, bright, torch, shadow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shine, glow, twinkle, reflect, sparkle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happens when we turn it off?”, “Can you find your shadow?”, “Which one is brighter?”</w:t>
            </w:r>
          </w:p>
        </w:tc>
      </w:tr>
      <w:tr w:rsidR="006F3213" w:rsidRPr="00B43C85" w14:paraId="3C2B82DD" w14:textId="77777777" w:rsidTr="00B43C85">
        <w:trPr>
          <w:tblCellSpacing w:w="15" w:type="dxa"/>
        </w:trPr>
        <w:tc>
          <w:tcPr>
            <w:tcW w:w="1798" w:type="dxa"/>
            <w:vAlign w:val="center"/>
            <w:hideMark/>
          </w:tcPr>
          <w:p w14:paraId="4F2DE56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510" w:type="dxa"/>
            <w:vAlign w:val="center"/>
            <w:hideMark/>
          </w:tcPr>
          <w:p w14:paraId="2EC7A5A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UW 1.3:</w:t>
            </w:r>
            <w:r w:rsidRPr="00B43C85">
              <w:rPr>
                <w:rFonts w:eastAsia="Times New Roman" w:cstheme="minorHAnsi"/>
                <w:lang w:eastAsia="en-GB"/>
              </w:rPr>
              <w:t xml:space="preserve"> Notices differences in light and dark.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Links new words to observed effects. </w:t>
            </w:r>
            <w:r w:rsidRPr="00B43C85">
              <w:rPr>
                <w:rFonts w:eastAsia="Times New Roman" w:cstheme="minorHAnsi"/>
                <w:lang w:eastAsia="en-GB"/>
              </w:rPr>
              <w:br/>
              <w:t xml:space="preserve">- </w:t>
            </w:r>
            <w:r w:rsidRPr="00B43C85">
              <w:rPr>
                <w:rFonts w:eastAsia="Times New Roman" w:cstheme="minorHAnsi"/>
                <w:b/>
                <w:bCs/>
                <w:lang w:eastAsia="en-GB"/>
              </w:rPr>
              <w:t>PD 1.6:</w:t>
            </w:r>
            <w:r w:rsidRPr="00B43C85">
              <w:rPr>
                <w:rFonts w:eastAsia="Times New Roman" w:cstheme="minorHAnsi"/>
                <w:lang w:eastAsia="en-GB"/>
              </w:rPr>
              <w:t xml:space="preserve"> Coordinates movement to control torch. </w:t>
            </w:r>
            <w:r w:rsidRPr="00B43C85">
              <w:rPr>
                <w:rFonts w:eastAsia="Times New Roman" w:cstheme="minorHAnsi"/>
                <w:lang w:eastAsia="en-GB"/>
              </w:rPr>
              <w:br/>
              <w:t xml:space="preserve">- </w:t>
            </w:r>
            <w:r w:rsidRPr="00B43C85">
              <w:rPr>
                <w:rFonts w:eastAsia="Times New Roman" w:cstheme="minorHAnsi"/>
                <w:b/>
                <w:bCs/>
                <w:lang w:eastAsia="en-GB"/>
              </w:rPr>
              <w:t>EAD 1.1:</w:t>
            </w:r>
            <w:r w:rsidRPr="00B43C85">
              <w:rPr>
                <w:rFonts w:eastAsia="Times New Roman" w:cstheme="minorHAnsi"/>
                <w:lang w:eastAsia="en-GB"/>
              </w:rPr>
              <w:t xml:space="preserve"> Uses imagination in story play.</w:t>
            </w:r>
          </w:p>
        </w:tc>
      </w:tr>
      <w:tr w:rsidR="006F3213" w:rsidRPr="00B43C85" w14:paraId="3B707317" w14:textId="77777777" w:rsidTr="00B43C85">
        <w:trPr>
          <w:tblCellSpacing w:w="15" w:type="dxa"/>
        </w:trPr>
        <w:tc>
          <w:tcPr>
            <w:tcW w:w="1798" w:type="dxa"/>
            <w:vAlign w:val="center"/>
            <w:hideMark/>
          </w:tcPr>
          <w:p w14:paraId="6C4827C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510" w:type="dxa"/>
            <w:vAlign w:val="center"/>
            <w:hideMark/>
          </w:tcPr>
          <w:p w14:paraId="272B192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exploration, scaffolds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reactions, supports hesitant children.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“Comment on what happens, rather than asking ‘What is it?’.”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Cause-and-effect exploration; engagement time.</w:t>
            </w:r>
          </w:p>
        </w:tc>
      </w:tr>
      <w:tr w:rsidR="006F3213" w:rsidRPr="00B43C85" w14:paraId="4BA1CB8A" w14:textId="77777777" w:rsidTr="00B43C85">
        <w:trPr>
          <w:tblCellSpacing w:w="15" w:type="dxa"/>
        </w:trPr>
        <w:tc>
          <w:tcPr>
            <w:tcW w:w="1798" w:type="dxa"/>
            <w:vAlign w:val="center"/>
            <w:hideMark/>
          </w:tcPr>
          <w:p w14:paraId="63FBFA3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510" w:type="dxa"/>
            <w:vAlign w:val="center"/>
            <w:hideMark/>
          </w:tcPr>
          <w:p w14:paraId="54BC01E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reflective clothing to dress-up; introduce simple shadow shapes next week; encourage families to play with torches at home.</w:t>
            </w:r>
          </w:p>
        </w:tc>
      </w:tr>
    </w:tbl>
    <w:p w14:paraId="190A580F" w14:textId="77777777" w:rsidR="006F3213" w:rsidRPr="00B43C85" w:rsidRDefault="006F3213" w:rsidP="006F3213">
      <w:pPr>
        <w:spacing w:after="0" w:line="240" w:lineRule="auto"/>
        <w:rPr>
          <w:rFonts w:eastAsia="Times New Roman" w:cstheme="minorHAnsi"/>
          <w:lang w:eastAsia="en-GB"/>
        </w:rPr>
      </w:pPr>
    </w:p>
    <w:p w14:paraId="3CE0F2A5"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8 – Celebration and Togetherness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13413"/>
      </w:tblGrid>
      <w:tr w:rsidR="006F3213" w:rsidRPr="00B43C85" w14:paraId="4F263F1D" w14:textId="77777777" w:rsidTr="00ED11D2">
        <w:trPr>
          <w:tblHeader/>
          <w:tblCellSpacing w:w="15" w:type="dxa"/>
        </w:trPr>
        <w:tc>
          <w:tcPr>
            <w:tcW w:w="1940" w:type="dxa"/>
            <w:shd w:val="clear" w:color="auto" w:fill="B4C6E7" w:themeFill="accent1" w:themeFillTint="66"/>
            <w:vAlign w:val="center"/>
            <w:hideMark/>
          </w:tcPr>
          <w:p w14:paraId="1CC96A74"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368" w:type="dxa"/>
            <w:shd w:val="clear" w:color="auto" w:fill="B4C6E7" w:themeFill="accent1" w:themeFillTint="66"/>
            <w:vAlign w:val="center"/>
            <w:hideMark/>
          </w:tcPr>
          <w:p w14:paraId="760594B1"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396B4331" w14:textId="77777777" w:rsidTr="00ED11D2">
        <w:trPr>
          <w:tblCellSpacing w:w="15" w:type="dxa"/>
        </w:trPr>
        <w:tc>
          <w:tcPr>
            <w:tcW w:w="1940" w:type="dxa"/>
            <w:vAlign w:val="center"/>
            <w:hideMark/>
          </w:tcPr>
          <w:p w14:paraId="09501C4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368" w:type="dxa"/>
            <w:vAlign w:val="center"/>
            <w:hideMark/>
          </w:tcPr>
          <w:p w14:paraId="615949A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Celebration and Togetherness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Build a sense of community and belonging through shared rituals and music.</w:t>
            </w:r>
          </w:p>
        </w:tc>
      </w:tr>
      <w:tr w:rsidR="006F3213" w:rsidRPr="00B43C85" w14:paraId="38324A46" w14:textId="77777777" w:rsidTr="00ED11D2">
        <w:trPr>
          <w:tblCellSpacing w:w="15" w:type="dxa"/>
        </w:trPr>
        <w:tc>
          <w:tcPr>
            <w:tcW w:w="1940" w:type="dxa"/>
            <w:vAlign w:val="center"/>
            <w:hideMark/>
          </w:tcPr>
          <w:p w14:paraId="62FD792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368" w:type="dxa"/>
            <w:vAlign w:val="center"/>
            <w:hideMark/>
          </w:tcPr>
          <w:p w14:paraId="311CC80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Making Party Hats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Practise fine motor control and celebrate friendship.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Card strips, stickers, glue, elastic.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sticking and decorating.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label colours and shapes.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Offer pre-cut shapes for emerging fine-motor skills.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Family Celebration Music and Dance</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rhythm, movement, and cultural traditions.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Drums, scarves, recorded world music.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group dancing and singing.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share a home song or dance.</w:t>
            </w:r>
          </w:p>
        </w:tc>
      </w:tr>
      <w:tr w:rsidR="006F3213" w:rsidRPr="00B43C85" w14:paraId="2B33CB33" w14:textId="77777777" w:rsidTr="00ED11D2">
        <w:trPr>
          <w:tblCellSpacing w:w="15" w:type="dxa"/>
        </w:trPr>
        <w:tc>
          <w:tcPr>
            <w:tcW w:w="1940" w:type="dxa"/>
            <w:vAlign w:val="center"/>
            <w:hideMark/>
          </w:tcPr>
          <w:p w14:paraId="7C582CD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368" w:type="dxa"/>
            <w:vAlign w:val="center"/>
            <w:hideMark/>
          </w:tcPr>
          <w:p w14:paraId="5DBCB33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Dress-up corner with cultural clothes; music instruments; photo display of families; home corner “party setup”.</w:t>
            </w:r>
          </w:p>
        </w:tc>
      </w:tr>
      <w:tr w:rsidR="006F3213" w:rsidRPr="00B43C85" w14:paraId="44AE437D" w14:textId="77777777" w:rsidTr="00ED11D2">
        <w:trPr>
          <w:tblCellSpacing w:w="15" w:type="dxa"/>
        </w:trPr>
        <w:tc>
          <w:tcPr>
            <w:tcW w:w="1940" w:type="dxa"/>
            <w:vAlign w:val="center"/>
            <w:hideMark/>
          </w:tcPr>
          <w:p w14:paraId="7D07404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368" w:type="dxa"/>
            <w:vAlign w:val="center"/>
            <w:hideMark/>
          </w:tcPr>
          <w:p w14:paraId="1A3A2BC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friend, dance, sing, family, happy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celebrate, together, rhythm, special, share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“Who are you dancing with?”, “What makes you happy?”, “Can we clap together?”</w:t>
            </w:r>
          </w:p>
        </w:tc>
      </w:tr>
      <w:tr w:rsidR="006F3213" w:rsidRPr="00B43C85" w14:paraId="0CE54EA9" w14:textId="77777777" w:rsidTr="00ED11D2">
        <w:trPr>
          <w:tblCellSpacing w:w="15" w:type="dxa"/>
        </w:trPr>
        <w:tc>
          <w:tcPr>
            <w:tcW w:w="1940" w:type="dxa"/>
            <w:vAlign w:val="center"/>
            <w:hideMark/>
          </w:tcPr>
          <w:p w14:paraId="6C5FF63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368" w:type="dxa"/>
            <w:vAlign w:val="center"/>
            <w:hideMark/>
          </w:tcPr>
          <w:p w14:paraId="387573B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PSED 1.3:</w:t>
            </w:r>
            <w:r w:rsidRPr="00B43C85">
              <w:rPr>
                <w:rFonts w:eastAsia="Times New Roman" w:cstheme="minorHAnsi"/>
                <w:lang w:eastAsia="en-GB"/>
              </w:rPr>
              <w:t xml:space="preserve"> Enjoys joining in with group activities. </w:t>
            </w:r>
            <w:r w:rsidRPr="00B43C85">
              <w:rPr>
                <w:rFonts w:eastAsia="Times New Roman" w:cstheme="minorHAnsi"/>
                <w:lang w:eastAsia="en-GB"/>
              </w:rPr>
              <w:br/>
              <w:t xml:space="preserve">- </w:t>
            </w:r>
            <w:r w:rsidRPr="00B43C85">
              <w:rPr>
                <w:rFonts w:eastAsia="Times New Roman" w:cstheme="minorHAnsi"/>
                <w:b/>
                <w:bCs/>
                <w:lang w:eastAsia="en-GB"/>
              </w:rPr>
              <w:t>C&amp;L 1.5:</w:t>
            </w:r>
            <w:r w:rsidRPr="00B43C85">
              <w:rPr>
                <w:rFonts w:eastAsia="Times New Roman" w:cstheme="minorHAnsi"/>
                <w:lang w:eastAsia="en-GB"/>
              </w:rPr>
              <w:t xml:space="preserve"> Uses familiar phrases in songs. </w:t>
            </w:r>
            <w:r w:rsidRPr="00B43C85">
              <w:rPr>
                <w:rFonts w:eastAsia="Times New Roman" w:cstheme="minorHAnsi"/>
                <w:lang w:eastAsia="en-GB"/>
              </w:rPr>
              <w:br/>
              <w:t xml:space="preserve">- </w:t>
            </w:r>
            <w:r w:rsidRPr="00B43C85">
              <w:rPr>
                <w:rFonts w:eastAsia="Times New Roman" w:cstheme="minorHAnsi"/>
                <w:b/>
                <w:bCs/>
                <w:lang w:eastAsia="en-GB"/>
              </w:rPr>
              <w:t>PD 1.3:</w:t>
            </w:r>
            <w:r w:rsidRPr="00B43C85">
              <w:rPr>
                <w:rFonts w:eastAsia="Times New Roman" w:cstheme="minorHAnsi"/>
                <w:lang w:eastAsia="en-GB"/>
              </w:rPr>
              <w:t xml:space="preserve"> Moves body rhythmically to music. </w:t>
            </w:r>
            <w:r w:rsidRPr="00B43C85">
              <w:rPr>
                <w:rFonts w:eastAsia="Times New Roman" w:cstheme="minorHAnsi"/>
                <w:lang w:eastAsia="en-GB"/>
              </w:rPr>
              <w:br/>
              <w:t xml:space="preserve">- </w:t>
            </w:r>
            <w:r w:rsidRPr="00B43C85">
              <w:rPr>
                <w:rFonts w:eastAsia="Times New Roman" w:cstheme="minorHAnsi"/>
                <w:b/>
                <w:bCs/>
                <w:lang w:eastAsia="en-GB"/>
              </w:rPr>
              <w:t>EAD 1.2:</w:t>
            </w:r>
            <w:r w:rsidRPr="00B43C85">
              <w:rPr>
                <w:rFonts w:eastAsia="Times New Roman" w:cstheme="minorHAnsi"/>
                <w:lang w:eastAsia="en-GB"/>
              </w:rPr>
              <w:t xml:space="preserve"> Participates in role play and creative activity.</w:t>
            </w:r>
          </w:p>
        </w:tc>
      </w:tr>
      <w:tr w:rsidR="006F3213" w:rsidRPr="00B43C85" w14:paraId="1795BF04" w14:textId="77777777" w:rsidTr="00ED11D2">
        <w:trPr>
          <w:tblCellSpacing w:w="15" w:type="dxa"/>
        </w:trPr>
        <w:tc>
          <w:tcPr>
            <w:tcW w:w="1940" w:type="dxa"/>
            <w:vAlign w:val="center"/>
            <w:hideMark/>
          </w:tcPr>
          <w:p w14:paraId="540763B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368" w:type="dxa"/>
            <w:vAlign w:val="center"/>
            <w:hideMark/>
          </w:tcPr>
          <w:p w14:paraId="3A883CE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group circle time; introduces inclusive songs.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 involvement.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“Join the singing – your child learns rhythm through you.”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Confidence in group participation; imitation of actions.</w:t>
            </w:r>
          </w:p>
        </w:tc>
      </w:tr>
      <w:tr w:rsidR="006F3213" w:rsidRPr="00B43C85" w14:paraId="0B4C7BF2" w14:textId="77777777" w:rsidTr="00ED11D2">
        <w:trPr>
          <w:tblCellSpacing w:w="15" w:type="dxa"/>
        </w:trPr>
        <w:tc>
          <w:tcPr>
            <w:tcW w:w="1940" w:type="dxa"/>
            <w:vAlign w:val="center"/>
            <w:hideMark/>
          </w:tcPr>
          <w:p w14:paraId="66CDC66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368" w:type="dxa"/>
            <w:vAlign w:val="center"/>
            <w:hideMark/>
          </w:tcPr>
          <w:p w14:paraId="7F41685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Prepare winter lights display next week; start community celebration board with photos; invite family stories.</w:t>
            </w:r>
          </w:p>
        </w:tc>
      </w:tr>
    </w:tbl>
    <w:p w14:paraId="103B9828" w14:textId="77777777" w:rsidR="006F3213" w:rsidRDefault="006F3213" w:rsidP="006F3213">
      <w:pPr>
        <w:spacing w:after="0" w:line="240" w:lineRule="auto"/>
        <w:rPr>
          <w:rFonts w:eastAsia="Times New Roman" w:cstheme="minorHAnsi"/>
          <w:lang w:eastAsia="en-GB"/>
        </w:rPr>
      </w:pPr>
    </w:p>
    <w:p w14:paraId="5948F492" w14:textId="77777777" w:rsidR="00B43C85" w:rsidRDefault="00B43C85" w:rsidP="006F3213">
      <w:pPr>
        <w:spacing w:after="0" w:line="240" w:lineRule="auto"/>
        <w:rPr>
          <w:rFonts w:eastAsia="Times New Roman" w:cstheme="minorHAnsi"/>
          <w:lang w:eastAsia="en-GB"/>
        </w:rPr>
      </w:pPr>
    </w:p>
    <w:p w14:paraId="5EDB6E29" w14:textId="77777777" w:rsidR="00B43C85" w:rsidRDefault="00B43C85" w:rsidP="006F3213">
      <w:pPr>
        <w:spacing w:after="0" w:line="240" w:lineRule="auto"/>
        <w:rPr>
          <w:rFonts w:eastAsia="Times New Roman" w:cstheme="minorHAnsi"/>
          <w:lang w:eastAsia="en-GB"/>
        </w:rPr>
      </w:pPr>
    </w:p>
    <w:p w14:paraId="231E1508" w14:textId="77777777" w:rsidR="00B43C85" w:rsidRPr="00B43C85" w:rsidRDefault="00B43C85" w:rsidP="006F3213">
      <w:pPr>
        <w:spacing w:after="0" w:line="240" w:lineRule="auto"/>
        <w:rPr>
          <w:rFonts w:eastAsia="Times New Roman" w:cstheme="minorHAnsi"/>
          <w:lang w:eastAsia="en-GB"/>
        </w:rPr>
      </w:pPr>
    </w:p>
    <w:p w14:paraId="54198A3A" w14:textId="77777777" w:rsidR="006F3213" w:rsidRDefault="00862D3F" w:rsidP="006F3213">
      <w:pPr>
        <w:spacing w:before="100" w:beforeAutospacing="1" w:after="100" w:afterAutospacing="1" w:line="240" w:lineRule="auto"/>
        <w:outlineLvl w:val="1"/>
        <w:rPr>
          <w:rFonts w:eastAsia="Times New Roman" w:cstheme="minorHAnsi"/>
          <w:b/>
          <w:bCs/>
          <w:color w:val="5B9BD5" w:themeColor="accent5"/>
          <w:sz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4AF3">
        <w:rPr>
          <w:rFonts w:eastAsia="Times New Roman" w:cstheme="minorHAnsi"/>
          <w:b/>
          <w:bCs/>
          <w:noProof/>
          <w:color w:val="5B9BD5" w:themeColor="accent5"/>
          <w:sz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0288" behindDoc="0" locked="0" layoutInCell="1" allowOverlap="1" wp14:anchorId="1F8BF5EE" wp14:editId="5766630E">
            <wp:simplePos x="0" y="0"/>
            <wp:positionH relativeFrom="page">
              <wp:posOffset>436880</wp:posOffset>
            </wp:positionH>
            <wp:positionV relativeFrom="paragraph">
              <wp:posOffset>19685</wp:posOffset>
            </wp:positionV>
            <wp:extent cx="3573780" cy="23850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328_Westminster_Schools_Queens_Park_Nursery-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3780" cy="2385060"/>
                    </a:xfrm>
                    <a:prstGeom prst="rect">
                      <a:avLst/>
                    </a:prstGeom>
                  </pic:spPr>
                </pic:pic>
              </a:graphicData>
            </a:graphic>
            <wp14:sizeRelH relativeFrom="page">
              <wp14:pctWidth>0</wp14:pctWidth>
            </wp14:sizeRelH>
            <wp14:sizeRelV relativeFrom="page">
              <wp14:pctHeight>0</wp14:pctHeight>
            </wp14:sizeRelV>
          </wp:anchor>
        </w:drawing>
      </w:r>
      <w:r w:rsidR="006F3213" w:rsidRPr="00364AF3">
        <w:rPr>
          <w:rFonts w:eastAsia="Times New Roman" w:cstheme="minorHAnsi"/>
          <w:b/>
          <w:bCs/>
          <w:color w:val="5B9BD5" w:themeColor="accent5"/>
          <w:sz w:val="72"/>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Autumn 2 – Term Overview: Travel, Transport and Building</w:t>
      </w:r>
    </w:p>
    <w:p w14:paraId="72D8C75B" w14:textId="77777777" w:rsidR="006F3213" w:rsidRPr="00B43C85" w:rsidRDefault="006F3213" w:rsidP="00B43C85">
      <w:pPr>
        <w:spacing w:before="100" w:beforeAutospacing="1" w:after="100" w:afterAutospacing="1" w:line="240" w:lineRule="auto"/>
        <w:rPr>
          <w:rFonts w:eastAsia="Times New Roman" w:cstheme="minorHAnsi"/>
          <w:lang w:eastAsia="en-GB"/>
        </w:rPr>
      </w:pPr>
      <w:r w:rsidRPr="00B43C85">
        <w:rPr>
          <w:rFonts w:eastAsia="Times New Roman" w:cstheme="minorHAnsi"/>
          <w:lang w:eastAsia="en-GB"/>
        </w:rPr>
        <w:t xml:space="preserve">Autumn 2 focuses on </w:t>
      </w:r>
      <w:r w:rsidRPr="00B43C85">
        <w:rPr>
          <w:rFonts w:eastAsia="Times New Roman" w:cstheme="minorHAnsi"/>
          <w:b/>
          <w:bCs/>
          <w:lang w:eastAsia="en-GB"/>
        </w:rPr>
        <w:t>movement, exploration, and understanding community</w:t>
      </w:r>
      <w:r w:rsidRPr="00B43C85">
        <w:rPr>
          <w:rFonts w:eastAsia="Times New Roman" w:cstheme="minorHAnsi"/>
          <w:lang w:eastAsia="en-GB"/>
        </w:rPr>
        <w:t>.</w:t>
      </w:r>
      <w:r w:rsidRPr="00B43C85">
        <w:rPr>
          <w:rFonts w:eastAsia="Times New Roman" w:cstheme="minorHAnsi"/>
          <w:lang w:eastAsia="en-GB"/>
        </w:rPr>
        <w:br/>
        <w:t>Children begin to test their physical skills — rolling, climbing, pushing, and pulling — while learning about how people and things move in their world.</w:t>
      </w:r>
      <w:r w:rsidRPr="00B43C85">
        <w:rPr>
          <w:rFonts w:eastAsia="Times New Roman" w:cstheme="minorHAnsi"/>
          <w:lang w:eastAsia="en-GB"/>
        </w:rPr>
        <w:br/>
        <w:t>Through imaginative play, stories, and construction, children build early STEM understanding and spatial awareness.</w:t>
      </w:r>
      <w:r w:rsidRPr="00B43C85">
        <w:rPr>
          <w:rFonts w:eastAsia="Times New Roman" w:cstheme="minorHAnsi"/>
          <w:lang w:eastAsia="en-GB"/>
        </w:rPr>
        <w:br/>
        <w:t>Parents are encouraged to join in large-movement games and model talk about direction, speed, and safety.</w:t>
      </w:r>
      <w:r w:rsidRPr="00B43C85">
        <w:rPr>
          <w:rFonts w:eastAsia="Times New Roman" w:cstheme="minorHAnsi"/>
          <w:lang w:eastAsia="en-GB"/>
        </w:rPr>
        <w:br/>
        <w:t>By the end of the term, children show confidence moving in space, using words for movement and transport, and working along</w:t>
      </w:r>
      <w:r w:rsidR="00B43C85">
        <w:rPr>
          <w:rFonts w:eastAsia="Times New Roman" w:cstheme="minorHAnsi"/>
          <w:lang w:eastAsia="en-GB"/>
        </w:rPr>
        <w:t>side others in cooperative play</w:t>
      </w:r>
    </w:p>
    <w:p w14:paraId="0164EAAB" w14:textId="77777777" w:rsidR="006754E0" w:rsidRPr="00674348" w:rsidRDefault="006754E0" w:rsidP="006754E0">
      <w:pPr>
        <w:spacing w:before="100" w:beforeAutospacing="1" w:after="100" w:afterAutospacing="1" w:line="240" w:lineRule="auto"/>
        <w:outlineLvl w:val="2"/>
        <w:rPr>
          <w:rFonts w:eastAsia="Times New Roman" w:cstheme="minorHAnsi"/>
          <w:b/>
          <w:bCs/>
          <w:lang w:eastAsia="en-GB"/>
        </w:rPr>
      </w:pPr>
      <w:r w:rsidRPr="00674348">
        <w:rPr>
          <w:rFonts w:eastAsia="Times New Roman" w:cstheme="minorHAnsi"/>
          <w:b/>
          <w:bCs/>
          <w:lang w:eastAsia="en-GB"/>
        </w:rPr>
        <w:t>AUTUMN 2 – Transport, Movement, Construction &amp; Early 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1920"/>
        <w:gridCol w:w="3106"/>
        <w:gridCol w:w="3116"/>
      </w:tblGrid>
      <w:tr w:rsidR="006754E0" w:rsidRPr="00674348" w14:paraId="4DFDF70B" w14:textId="77777777" w:rsidTr="00EB5519">
        <w:trPr>
          <w:tblHeader/>
          <w:tblCellSpacing w:w="15" w:type="dxa"/>
        </w:trPr>
        <w:tc>
          <w:tcPr>
            <w:tcW w:w="0" w:type="auto"/>
            <w:vAlign w:val="center"/>
            <w:hideMark/>
          </w:tcPr>
          <w:p w14:paraId="178B584C"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57C71B99"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0C7AA692"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5854F313"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63A64945" w14:textId="77777777" w:rsidTr="00EB5519">
        <w:trPr>
          <w:tblCellSpacing w:w="15" w:type="dxa"/>
        </w:trPr>
        <w:tc>
          <w:tcPr>
            <w:tcW w:w="0" w:type="auto"/>
            <w:vAlign w:val="center"/>
            <w:hideMark/>
          </w:tcPr>
          <w:p w14:paraId="22FB445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9</w:t>
            </w:r>
          </w:p>
        </w:tc>
        <w:tc>
          <w:tcPr>
            <w:tcW w:w="0" w:type="auto"/>
            <w:vAlign w:val="center"/>
            <w:hideMark/>
          </w:tcPr>
          <w:p w14:paraId="1C7A04F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Wheels on the Move</w:t>
            </w:r>
          </w:p>
        </w:tc>
        <w:tc>
          <w:tcPr>
            <w:tcW w:w="0" w:type="auto"/>
            <w:vAlign w:val="center"/>
            <w:hideMark/>
          </w:tcPr>
          <w:p w14:paraId="101E450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Vocabulary of speed &amp; movement</w:t>
            </w:r>
          </w:p>
        </w:tc>
        <w:tc>
          <w:tcPr>
            <w:tcW w:w="0" w:type="auto"/>
            <w:vAlign w:val="center"/>
            <w:hideMark/>
          </w:tcPr>
          <w:p w14:paraId="744A5B8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C&amp;L 1.4, UW 1.4</w:t>
            </w:r>
          </w:p>
        </w:tc>
      </w:tr>
      <w:tr w:rsidR="006754E0" w:rsidRPr="00674348" w14:paraId="6F441210" w14:textId="77777777" w:rsidTr="00EB5519">
        <w:trPr>
          <w:tblCellSpacing w:w="15" w:type="dxa"/>
        </w:trPr>
        <w:tc>
          <w:tcPr>
            <w:tcW w:w="0" w:type="auto"/>
            <w:vAlign w:val="center"/>
            <w:hideMark/>
          </w:tcPr>
          <w:p w14:paraId="7D55C66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10</w:t>
            </w:r>
          </w:p>
        </w:tc>
        <w:tc>
          <w:tcPr>
            <w:tcW w:w="0" w:type="auto"/>
            <w:vAlign w:val="center"/>
            <w:hideMark/>
          </w:tcPr>
          <w:p w14:paraId="5EA8BA8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Building Together</w:t>
            </w:r>
          </w:p>
        </w:tc>
        <w:tc>
          <w:tcPr>
            <w:tcW w:w="0" w:type="auto"/>
            <w:vAlign w:val="center"/>
            <w:hideMark/>
          </w:tcPr>
          <w:p w14:paraId="0A07A82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Problem-solving through stacking</w:t>
            </w:r>
          </w:p>
        </w:tc>
        <w:tc>
          <w:tcPr>
            <w:tcW w:w="0" w:type="auto"/>
            <w:vAlign w:val="center"/>
            <w:hideMark/>
          </w:tcPr>
          <w:p w14:paraId="62C9B57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1.6</w:t>
            </w:r>
            <w:r w:rsidRPr="00674348">
              <w:rPr>
                <w:rFonts w:eastAsia="Times New Roman" w:cstheme="minorHAnsi"/>
                <w:lang w:eastAsia="en-GB"/>
              </w:rPr>
              <w:t>, C&amp;L 1.4, PSED 1.3, UW 1.5</w:t>
            </w:r>
          </w:p>
        </w:tc>
      </w:tr>
      <w:tr w:rsidR="006754E0" w:rsidRPr="00674348" w14:paraId="12F4F966" w14:textId="77777777" w:rsidTr="00EB5519">
        <w:trPr>
          <w:tblCellSpacing w:w="15" w:type="dxa"/>
        </w:trPr>
        <w:tc>
          <w:tcPr>
            <w:tcW w:w="0" w:type="auto"/>
            <w:vAlign w:val="center"/>
            <w:hideMark/>
          </w:tcPr>
          <w:p w14:paraId="2175DC9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11</w:t>
            </w:r>
          </w:p>
        </w:tc>
        <w:tc>
          <w:tcPr>
            <w:tcW w:w="0" w:type="auto"/>
            <w:vAlign w:val="center"/>
            <w:hideMark/>
          </w:tcPr>
          <w:p w14:paraId="419D1C9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On the Bus</w:t>
            </w:r>
          </w:p>
        </w:tc>
        <w:tc>
          <w:tcPr>
            <w:tcW w:w="0" w:type="auto"/>
            <w:vAlign w:val="center"/>
            <w:hideMark/>
          </w:tcPr>
          <w:p w14:paraId="435FD25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Travel language &amp; role play</w:t>
            </w:r>
          </w:p>
        </w:tc>
        <w:tc>
          <w:tcPr>
            <w:tcW w:w="0" w:type="auto"/>
            <w:vAlign w:val="center"/>
            <w:hideMark/>
          </w:tcPr>
          <w:p w14:paraId="4E14E72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1.4</w:t>
            </w:r>
            <w:r w:rsidRPr="00674348">
              <w:rPr>
                <w:rFonts w:eastAsia="Times New Roman" w:cstheme="minorHAnsi"/>
                <w:lang w:eastAsia="en-GB"/>
              </w:rPr>
              <w:t>, PSED 1.3, PD 1.5</w:t>
            </w:r>
          </w:p>
        </w:tc>
      </w:tr>
      <w:tr w:rsidR="006754E0" w:rsidRPr="00674348" w14:paraId="7B03077F" w14:textId="77777777" w:rsidTr="00EB5519">
        <w:trPr>
          <w:tblCellSpacing w:w="15" w:type="dxa"/>
        </w:trPr>
        <w:tc>
          <w:tcPr>
            <w:tcW w:w="0" w:type="auto"/>
            <w:vAlign w:val="center"/>
            <w:hideMark/>
          </w:tcPr>
          <w:p w14:paraId="5B1067F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12</w:t>
            </w:r>
          </w:p>
        </w:tc>
        <w:tc>
          <w:tcPr>
            <w:tcW w:w="0" w:type="auto"/>
            <w:vAlign w:val="center"/>
            <w:hideMark/>
          </w:tcPr>
          <w:p w14:paraId="1F7050A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Up &amp; Down</w:t>
            </w:r>
          </w:p>
        </w:tc>
        <w:tc>
          <w:tcPr>
            <w:tcW w:w="0" w:type="auto"/>
            <w:vAlign w:val="center"/>
            <w:hideMark/>
          </w:tcPr>
          <w:p w14:paraId="32D226A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Gross motor confidence</w:t>
            </w:r>
          </w:p>
        </w:tc>
        <w:tc>
          <w:tcPr>
            <w:tcW w:w="0" w:type="auto"/>
            <w:vAlign w:val="center"/>
            <w:hideMark/>
          </w:tcPr>
          <w:p w14:paraId="4321994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C&amp;L 1.4, PSED 1.4</w:t>
            </w:r>
          </w:p>
        </w:tc>
      </w:tr>
      <w:tr w:rsidR="006754E0" w:rsidRPr="00674348" w14:paraId="5018E7A2" w14:textId="77777777" w:rsidTr="00EB5519">
        <w:trPr>
          <w:tblCellSpacing w:w="15" w:type="dxa"/>
        </w:trPr>
        <w:tc>
          <w:tcPr>
            <w:tcW w:w="0" w:type="auto"/>
            <w:vAlign w:val="center"/>
            <w:hideMark/>
          </w:tcPr>
          <w:p w14:paraId="3E437BE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13</w:t>
            </w:r>
          </w:p>
        </w:tc>
        <w:tc>
          <w:tcPr>
            <w:tcW w:w="0" w:type="auto"/>
            <w:vAlign w:val="center"/>
            <w:hideMark/>
          </w:tcPr>
          <w:p w14:paraId="3DF48AE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People Who Help Us</w:t>
            </w:r>
          </w:p>
        </w:tc>
        <w:tc>
          <w:tcPr>
            <w:tcW w:w="0" w:type="auto"/>
            <w:vAlign w:val="center"/>
            <w:hideMark/>
          </w:tcPr>
          <w:p w14:paraId="6981BF2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Community understanding</w:t>
            </w:r>
          </w:p>
        </w:tc>
        <w:tc>
          <w:tcPr>
            <w:tcW w:w="0" w:type="auto"/>
            <w:vAlign w:val="center"/>
            <w:hideMark/>
          </w:tcPr>
          <w:p w14:paraId="318ED89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C&amp;L 1.4, PSED 1.5</w:t>
            </w:r>
          </w:p>
        </w:tc>
      </w:tr>
      <w:tr w:rsidR="006754E0" w:rsidRPr="00674348" w14:paraId="4292B8F3" w14:textId="77777777" w:rsidTr="00EB5519">
        <w:trPr>
          <w:tblCellSpacing w:w="15" w:type="dxa"/>
        </w:trPr>
        <w:tc>
          <w:tcPr>
            <w:tcW w:w="0" w:type="auto"/>
            <w:vAlign w:val="center"/>
            <w:hideMark/>
          </w:tcPr>
          <w:p w14:paraId="667B219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14</w:t>
            </w:r>
          </w:p>
        </w:tc>
        <w:tc>
          <w:tcPr>
            <w:tcW w:w="0" w:type="auto"/>
            <w:vAlign w:val="center"/>
            <w:hideMark/>
          </w:tcPr>
          <w:p w14:paraId="1CC3B13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Big &amp; Small</w:t>
            </w:r>
          </w:p>
        </w:tc>
        <w:tc>
          <w:tcPr>
            <w:tcW w:w="0" w:type="auto"/>
            <w:vAlign w:val="center"/>
            <w:hideMark/>
          </w:tcPr>
          <w:p w14:paraId="1A722FE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Comparing and sorting</w:t>
            </w:r>
          </w:p>
        </w:tc>
        <w:tc>
          <w:tcPr>
            <w:tcW w:w="0" w:type="auto"/>
            <w:vAlign w:val="center"/>
            <w:hideMark/>
          </w:tcPr>
          <w:p w14:paraId="29A5394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Maths 1.1</w:t>
            </w:r>
            <w:r w:rsidRPr="00674348">
              <w:rPr>
                <w:rFonts w:eastAsia="Times New Roman" w:cstheme="minorHAnsi"/>
                <w:lang w:eastAsia="en-GB"/>
              </w:rPr>
              <w:t>, C&amp;L 1.4, PD 1.6</w:t>
            </w:r>
          </w:p>
        </w:tc>
      </w:tr>
      <w:tr w:rsidR="006754E0" w:rsidRPr="00674348" w14:paraId="5C345CEC" w14:textId="77777777" w:rsidTr="00EB5519">
        <w:trPr>
          <w:tblCellSpacing w:w="15" w:type="dxa"/>
        </w:trPr>
        <w:tc>
          <w:tcPr>
            <w:tcW w:w="0" w:type="auto"/>
            <w:vAlign w:val="center"/>
            <w:hideMark/>
          </w:tcPr>
          <w:p w14:paraId="11CE148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15</w:t>
            </w:r>
          </w:p>
        </w:tc>
        <w:tc>
          <w:tcPr>
            <w:tcW w:w="0" w:type="auto"/>
            <w:vAlign w:val="center"/>
            <w:hideMark/>
          </w:tcPr>
          <w:p w14:paraId="29F729A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Fast &amp; Slow</w:t>
            </w:r>
          </w:p>
        </w:tc>
        <w:tc>
          <w:tcPr>
            <w:tcW w:w="0" w:type="auto"/>
            <w:vAlign w:val="center"/>
            <w:hideMark/>
          </w:tcPr>
          <w:p w14:paraId="0A04FF7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Tempo, speed, control</w:t>
            </w:r>
          </w:p>
        </w:tc>
        <w:tc>
          <w:tcPr>
            <w:tcW w:w="0" w:type="auto"/>
            <w:vAlign w:val="center"/>
            <w:hideMark/>
          </w:tcPr>
          <w:p w14:paraId="7CC993B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C&amp;L 1.4, PSED 1.3</w:t>
            </w:r>
          </w:p>
        </w:tc>
      </w:tr>
      <w:tr w:rsidR="006754E0" w:rsidRPr="00674348" w14:paraId="21C7E20C" w14:textId="77777777" w:rsidTr="00EB5519">
        <w:trPr>
          <w:tblCellSpacing w:w="15" w:type="dxa"/>
        </w:trPr>
        <w:tc>
          <w:tcPr>
            <w:tcW w:w="0" w:type="auto"/>
            <w:vAlign w:val="center"/>
            <w:hideMark/>
          </w:tcPr>
          <w:p w14:paraId="5FDD9F6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16</w:t>
            </w:r>
          </w:p>
        </w:tc>
        <w:tc>
          <w:tcPr>
            <w:tcW w:w="0" w:type="auto"/>
            <w:vAlign w:val="center"/>
            <w:hideMark/>
          </w:tcPr>
          <w:p w14:paraId="5438175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Winter Lights</w:t>
            </w:r>
          </w:p>
        </w:tc>
        <w:tc>
          <w:tcPr>
            <w:tcW w:w="0" w:type="auto"/>
            <w:vAlign w:val="center"/>
            <w:hideMark/>
          </w:tcPr>
          <w:p w14:paraId="06E3586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Celebration of learning</w:t>
            </w:r>
          </w:p>
        </w:tc>
        <w:tc>
          <w:tcPr>
            <w:tcW w:w="0" w:type="auto"/>
            <w:vAlign w:val="center"/>
            <w:hideMark/>
          </w:tcPr>
          <w:p w14:paraId="5AC3BA1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C&amp;L 1.4, EAD 1.2</w:t>
            </w:r>
          </w:p>
        </w:tc>
      </w:tr>
    </w:tbl>
    <w:p w14:paraId="0C37B556" w14:textId="77777777" w:rsidR="00364AF3" w:rsidRDefault="00364AF3" w:rsidP="006F3213">
      <w:pPr>
        <w:spacing w:before="100" w:beforeAutospacing="1" w:after="100" w:afterAutospacing="1" w:line="240" w:lineRule="auto"/>
        <w:outlineLvl w:val="1"/>
        <w:rPr>
          <w:rFonts w:eastAsia="Times New Roman" w:cstheme="minorHAnsi"/>
          <w:b/>
          <w:bCs/>
          <w:lang w:eastAsia="en-GB"/>
        </w:rPr>
      </w:pPr>
    </w:p>
    <w:p w14:paraId="503468F3" w14:textId="77777777" w:rsidR="006754E0" w:rsidRDefault="006754E0" w:rsidP="006F3213">
      <w:pPr>
        <w:spacing w:before="100" w:beforeAutospacing="1" w:after="100" w:afterAutospacing="1" w:line="240" w:lineRule="auto"/>
        <w:outlineLvl w:val="1"/>
        <w:rPr>
          <w:rFonts w:eastAsia="Times New Roman" w:cstheme="minorHAnsi"/>
          <w:b/>
          <w:bCs/>
          <w:lang w:eastAsia="en-GB"/>
        </w:rPr>
      </w:pPr>
    </w:p>
    <w:p w14:paraId="05AB21C6"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9 – Wheels on the Move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499"/>
      </w:tblGrid>
      <w:tr w:rsidR="006F3213" w:rsidRPr="00B43C85" w14:paraId="31DC72C9" w14:textId="77777777" w:rsidTr="004B4773">
        <w:trPr>
          <w:tblHeader/>
          <w:tblCellSpacing w:w="15" w:type="dxa"/>
        </w:trPr>
        <w:tc>
          <w:tcPr>
            <w:tcW w:w="1656" w:type="dxa"/>
            <w:shd w:val="clear" w:color="auto" w:fill="B4C6E7" w:themeFill="accent1" w:themeFillTint="66"/>
            <w:vAlign w:val="center"/>
            <w:hideMark/>
          </w:tcPr>
          <w:p w14:paraId="113B6733"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454" w:type="dxa"/>
            <w:shd w:val="clear" w:color="auto" w:fill="B4C6E7" w:themeFill="accent1" w:themeFillTint="66"/>
            <w:vAlign w:val="center"/>
            <w:hideMark/>
          </w:tcPr>
          <w:p w14:paraId="2EF2C0D5"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596283E3" w14:textId="77777777" w:rsidTr="00B43C85">
        <w:trPr>
          <w:tblCellSpacing w:w="15" w:type="dxa"/>
        </w:trPr>
        <w:tc>
          <w:tcPr>
            <w:tcW w:w="1656" w:type="dxa"/>
            <w:vAlign w:val="center"/>
            <w:hideMark/>
          </w:tcPr>
          <w:p w14:paraId="712C66D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454" w:type="dxa"/>
            <w:vAlign w:val="center"/>
            <w:hideMark/>
          </w:tcPr>
          <w:p w14:paraId="4F71BCB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Wheels on the Move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Develop physical coordination and vocabulary about movement.</w:t>
            </w:r>
          </w:p>
        </w:tc>
      </w:tr>
      <w:tr w:rsidR="006F3213" w:rsidRPr="00B43C85" w14:paraId="4A0D34EC" w14:textId="77777777" w:rsidTr="00B43C85">
        <w:trPr>
          <w:tblCellSpacing w:w="15" w:type="dxa"/>
        </w:trPr>
        <w:tc>
          <w:tcPr>
            <w:tcW w:w="1656" w:type="dxa"/>
            <w:vAlign w:val="center"/>
            <w:hideMark/>
          </w:tcPr>
          <w:p w14:paraId="336A848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454" w:type="dxa"/>
            <w:vAlign w:val="center"/>
            <w:hideMark/>
          </w:tcPr>
          <w:p w14:paraId="186A88C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Car Ramp Races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motion and comparison of speed.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Card ramps, cars, balls.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rolling objects; uses words “fast”, “slow”.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encourage prediction (“Which one will go faster?”).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Wheel Printing Art</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Link movement and mark-making.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Toy vehicles, paint trays, large paper.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rolling wheels through paint.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describe track patterns.</w:t>
            </w:r>
          </w:p>
        </w:tc>
      </w:tr>
      <w:tr w:rsidR="006F3213" w:rsidRPr="00B43C85" w14:paraId="172AE460" w14:textId="77777777" w:rsidTr="00B43C85">
        <w:trPr>
          <w:tblCellSpacing w:w="15" w:type="dxa"/>
        </w:trPr>
        <w:tc>
          <w:tcPr>
            <w:tcW w:w="1656" w:type="dxa"/>
            <w:vAlign w:val="center"/>
            <w:hideMark/>
          </w:tcPr>
          <w:p w14:paraId="77B40F4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454" w:type="dxa"/>
            <w:vAlign w:val="center"/>
            <w:hideMark/>
          </w:tcPr>
          <w:p w14:paraId="51BB3D4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Large road mat; trikes and scooters outdoors; car wash role play; transport story basket (</w:t>
            </w:r>
            <w:r w:rsidRPr="00B43C85">
              <w:rPr>
                <w:rFonts w:eastAsia="Times New Roman" w:cstheme="minorHAnsi"/>
                <w:i/>
                <w:iCs/>
                <w:lang w:eastAsia="en-GB"/>
              </w:rPr>
              <w:t>Duck in the Truck</w:t>
            </w:r>
            <w:r w:rsidRPr="00B43C85">
              <w:rPr>
                <w:rFonts w:eastAsia="Times New Roman" w:cstheme="minorHAnsi"/>
                <w:lang w:eastAsia="en-GB"/>
              </w:rPr>
              <w:t>).</w:t>
            </w:r>
          </w:p>
        </w:tc>
      </w:tr>
      <w:tr w:rsidR="006F3213" w:rsidRPr="00B43C85" w14:paraId="295933D8" w14:textId="77777777" w:rsidTr="00B43C85">
        <w:trPr>
          <w:tblCellSpacing w:w="15" w:type="dxa"/>
        </w:trPr>
        <w:tc>
          <w:tcPr>
            <w:tcW w:w="1656" w:type="dxa"/>
            <w:vAlign w:val="center"/>
            <w:hideMark/>
          </w:tcPr>
          <w:p w14:paraId="6387FBF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454" w:type="dxa"/>
            <w:vAlign w:val="center"/>
            <w:hideMark/>
          </w:tcPr>
          <w:p w14:paraId="72D9D1F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car, bus, wheel, go, stop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fast, slow, roll, push, spin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happens when it rolls?”, “Can you make it go faster?”, “What makes it move?”</w:t>
            </w:r>
          </w:p>
        </w:tc>
      </w:tr>
      <w:tr w:rsidR="006F3213" w:rsidRPr="00B43C85" w14:paraId="6B556D56" w14:textId="77777777" w:rsidTr="00B43C85">
        <w:trPr>
          <w:tblCellSpacing w:w="15" w:type="dxa"/>
        </w:trPr>
        <w:tc>
          <w:tcPr>
            <w:tcW w:w="1656" w:type="dxa"/>
            <w:vAlign w:val="center"/>
            <w:hideMark/>
          </w:tcPr>
          <w:p w14:paraId="5E26BF0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454" w:type="dxa"/>
            <w:vAlign w:val="center"/>
            <w:hideMark/>
          </w:tcPr>
          <w:p w14:paraId="0F7A8BE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PD 1.5:</w:t>
            </w:r>
            <w:r w:rsidRPr="00B43C85">
              <w:rPr>
                <w:rFonts w:eastAsia="Times New Roman" w:cstheme="minorHAnsi"/>
                <w:lang w:eastAsia="en-GB"/>
              </w:rPr>
              <w:t xml:space="preserve"> Moves with control in different ways.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words to describe actions. </w:t>
            </w:r>
            <w:r w:rsidRPr="00B43C85">
              <w:rPr>
                <w:rFonts w:eastAsia="Times New Roman" w:cstheme="minorHAnsi"/>
                <w:lang w:eastAsia="en-GB"/>
              </w:rPr>
              <w:br/>
              <w:t xml:space="preserve">- </w:t>
            </w:r>
            <w:r w:rsidRPr="00B43C85">
              <w:rPr>
                <w:rFonts w:eastAsia="Times New Roman" w:cstheme="minorHAnsi"/>
                <w:b/>
                <w:bCs/>
                <w:lang w:eastAsia="en-GB"/>
              </w:rPr>
              <w:t>UW 1.4:</w:t>
            </w:r>
            <w:r w:rsidRPr="00B43C85">
              <w:rPr>
                <w:rFonts w:eastAsia="Times New Roman" w:cstheme="minorHAnsi"/>
                <w:lang w:eastAsia="en-GB"/>
              </w:rPr>
              <w:t xml:space="preserve"> Notices cause and effect. </w:t>
            </w:r>
            <w:r w:rsidRPr="00B43C85">
              <w:rPr>
                <w:rFonts w:eastAsia="Times New Roman" w:cstheme="minorHAnsi"/>
                <w:lang w:eastAsia="en-GB"/>
              </w:rPr>
              <w:br/>
              <w:t xml:space="preserve">- </w:t>
            </w:r>
            <w:r w:rsidRPr="00B43C85">
              <w:rPr>
                <w:rFonts w:eastAsia="Times New Roman" w:cstheme="minorHAnsi"/>
                <w:b/>
                <w:bCs/>
                <w:lang w:eastAsia="en-GB"/>
              </w:rPr>
              <w:t>EAD 1.3:</w:t>
            </w:r>
            <w:r w:rsidRPr="00B43C85">
              <w:rPr>
                <w:rFonts w:eastAsia="Times New Roman" w:cstheme="minorHAnsi"/>
                <w:lang w:eastAsia="en-GB"/>
              </w:rPr>
              <w:t xml:space="preserve"> Explores mark-making using movement.</w:t>
            </w:r>
          </w:p>
        </w:tc>
      </w:tr>
      <w:tr w:rsidR="006F3213" w:rsidRPr="00B43C85" w14:paraId="70D20983" w14:textId="77777777" w:rsidTr="00B43C85">
        <w:trPr>
          <w:tblCellSpacing w:w="15" w:type="dxa"/>
        </w:trPr>
        <w:tc>
          <w:tcPr>
            <w:tcW w:w="1656" w:type="dxa"/>
            <w:vAlign w:val="center"/>
            <w:hideMark/>
          </w:tcPr>
          <w:p w14:paraId="47506F5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454" w:type="dxa"/>
            <w:vAlign w:val="center"/>
            <w:hideMark/>
          </w:tcPr>
          <w:p w14:paraId="73CBE9B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demonstration; models direction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gross-motor coordination; supports parent talk.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“Say what’s happening – ‘It’s rolling!’ rather than asking questions.”</w:t>
            </w:r>
          </w:p>
        </w:tc>
      </w:tr>
      <w:tr w:rsidR="006F3213" w:rsidRPr="00B43C85" w14:paraId="6466D991" w14:textId="77777777" w:rsidTr="00B43C85">
        <w:trPr>
          <w:tblCellSpacing w:w="15" w:type="dxa"/>
        </w:trPr>
        <w:tc>
          <w:tcPr>
            <w:tcW w:w="1656" w:type="dxa"/>
            <w:vAlign w:val="center"/>
            <w:hideMark/>
          </w:tcPr>
          <w:p w14:paraId="44C3E67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454" w:type="dxa"/>
            <w:vAlign w:val="center"/>
            <w:hideMark/>
          </w:tcPr>
          <w:p w14:paraId="2A6E4C0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Introduce comparing objects by size; make ramp higher for challenge; link to building theme next week.</w:t>
            </w:r>
          </w:p>
        </w:tc>
      </w:tr>
    </w:tbl>
    <w:p w14:paraId="58B57EA5" w14:textId="77777777" w:rsidR="006F3213" w:rsidRDefault="006F3213" w:rsidP="006F3213">
      <w:pPr>
        <w:spacing w:after="0" w:line="240" w:lineRule="auto"/>
        <w:rPr>
          <w:rFonts w:eastAsia="Times New Roman" w:cstheme="minorHAnsi"/>
          <w:lang w:eastAsia="en-GB"/>
        </w:rPr>
      </w:pPr>
    </w:p>
    <w:p w14:paraId="45C85A28" w14:textId="77777777" w:rsidR="00B43C85" w:rsidRPr="00B43C85" w:rsidRDefault="00B43C85" w:rsidP="006F3213">
      <w:pPr>
        <w:spacing w:after="0" w:line="240" w:lineRule="auto"/>
        <w:rPr>
          <w:rFonts w:eastAsia="Times New Roman" w:cstheme="minorHAnsi"/>
          <w:lang w:eastAsia="en-GB"/>
        </w:rPr>
      </w:pPr>
    </w:p>
    <w:p w14:paraId="32377EAF"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10 – Building Together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332947D3" w14:textId="77777777" w:rsidTr="004B4773">
        <w:trPr>
          <w:tblHeader/>
          <w:tblCellSpacing w:w="15" w:type="dxa"/>
        </w:trPr>
        <w:tc>
          <w:tcPr>
            <w:tcW w:w="1656" w:type="dxa"/>
            <w:shd w:val="clear" w:color="auto" w:fill="B4C6E7" w:themeFill="accent1" w:themeFillTint="66"/>
            <w:vAlign w:val="center"/>
            <w:hideMark/>
          </w:tcPr>
          <w:p w14:paraId="1603C45C"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652" w:type="dxa"/>
            <w:shd w:val="clear" w:color="auto" w:fill="B4C6E7" w:themeFill="accent1" w:themeFillTint="66"/>
            <w:vAlign w:val="center"/>
            <w:hideMark/>
          </w:tcPr>
          <w:p w14:paraId="2990CD86"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4A62A36D" w14:textId="77777777" w:rsidTr="00B43C85">
        <w:trPr>
          <w:tblCellSpacing w:w="15" w:type="dxa"/>
        </w:trPr>
        <w:tc>
          <w:tcPr>
            <w:tcW w:w="1656" w:type="dxa"/>
            <w:vAlign w:val="center"/>
            <w:hideMark/>
          </w:tcPr>
          <w:p w14:paraId="51B541B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652" w:type="dxa"/>
            <w:vAlign w:val="center"/>
            <w:hideMark/>
          </w:tcPr>
          <w:p w14:paraId="31A60D8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Building Together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Encourage problem-solving, cooperation, and language linked to construction.</w:t>
            </w:r>
          </w:p>
        </w:tc>
      </w:tr>
      <w:tr w:rsidR="006F3213" w:rsidRPr="00B43C85" w14:paraId="33C9B2E6" w14:textId="77777777" w:rsidTr="00B43C85">
        <w:trPr>
          <w:tblCellSpacing w:w="15" w:type="dxa"/>
        </w:trPr>
        <w:tc>
          <w:tcPr>
            <w:tcW w:w="1656" w:type="dxa"/>
            <w:vAlign w:val="center"/>
            <w:hideMark/>
          </w:tcPr>
          <w:p w14:paraId="4524783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652" w:type="dxa"/>
            <w:vAlign w:val="center"/>
            <w:hideMark/>
          </w:tcPr>
          <w:p w14:paraId="2323E9B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Big Block Towers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stacking and balancing; introduce mathematical language.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Large foam blocks, crates.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stacking and counting blocks.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Guides parents to narrate (“You made it tall!”).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Provide lighter blocks for younger children.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Box Building Workshop</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Create simple structures collaboratively.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Recycled boxes, tape, child-safe scissors.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joining boxes.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extend play with imagination (“This is our house!”).</w:t>
            </w:r>
          </w:p>
        </w:tc>
      </w:tr>
      <w:tr w:rsidR="006F3213" w:rsidRPr="00B43C85" w14:paraId="3214FB85" w14:textId="77777777" w:rsidTr="00B43C85">
        <w:trPr>
          <w:tblCellSpacing w:w="15" w:type="dxa"/>
        </w:trPr>
        <w:tc>
          <w:tcPr>
            <w:tcW w:w="1656" w:type="dxa"/>
            <w:vAlign w:val="center"/>
            <w:hideMark/>
          </w:tcPr>
          <w:p w14:paraId="5BE0FBD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652" w:type="dxa"/>
            <w:vAlign w:val="center"/>
            <w:hideMark/>
          </w:tcPr>
          <w:p w14:paraId="612A629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Construction area indoors; outdoor crates; tool role play; story corner with </w:t>
            </w:r>
            <w:r w:rsidRPr="00B43C85">
              <w:rPr>
                <w:rFonts w:eastAsia="Times New Roman" w:cstheme="minorHAnsi"/>
                <w:i/>
                <w:iCs/>
                <w:lang w:eastAsia="en-GB"/>
              </w:rPr>
              <w:t>The Three Little Pigs</w:t>
            </w:r>
            <w:r w:rsidRPr="00B43C85">
              <w:rPr>
                <w:rFonts w:eastAsia="Times New Roman" w:cstheme="minorHAnsi"/>
                <w:lang w:eastAsia="en-GB"/>
              </w:rPr>
              <w:t>.</w:t>
            </w:r>
          </w:p>
        </w:tc>
      </w:tr>
      <w:tr w:rsidR="006F3213" w:rsidRPr="00B43C85" w14:paraId="5B4E6EF2" w14:textId="77777777" w:rsidTr="00B43C85">
        <w:trPr>
          <w:tblCellSpacing w:w="15" w:type="dxa"/>
        </w:trPr>
        <w:tc>
          <w:tcPr>
            <w:tcW w:w="1656" w:type="dxa"/>
            <w:vAlign w:val="center"/>
            <w:hideMark/>
          </w:tcPr>
          <w:p w14:paraId="6A01EDC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652" w:type="dxa"/>
            <w:vAlign w:val="center"/>
            <w:hideMark/>
          </w:tcPr>
          <w:p w14:paraId="670C3B5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tall, big, small, block, build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balance, join, stack, fall, fix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“How can we make it taller?”, “What happens when it falls?”, “Can we build together?”</w:t>
            </w:r>
          </w:p>
        </w:tc>
      </w:tr>
      <w:tr w:rsidR="006F3213" w:rsidRPr="00B43C85" w14:paraId="3DF079E2" w14:textId="77777777" w:rsidTr="00B43C85">
        <w:trPr>
          <w:tblCellSpacing w:w="15" w:type="dxa"/>
        </w:trPr>
        <w:tc>
          <w:tcPr>
            <w:tcW w:w="1656" w:type="dxa"/>
            <w:vAlign w:val="center"/>
            <w:hideMark/>
          </w:tcPr>
          <w:p w14:paraId="6B03260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652" w:type="dxa"/>
            <w:vAlign w:val="center"/>
            <w:hideMark/>
          </w:tcPr>
          <w:p w14:paraId="72D7053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PD 1.6:</w:t>
            </w:r>
            <w:r w:rsidRPr="00B43C85">
              <w:rPr>
                <w:rFonts w:eastAsia="Times New Roman" w:cstheme="minorHAnsi"/>
                <w:lang w:eastAsia="en-GB"/>
              </w:rPr>
              <w:t xml:space="preserve"> Uses whole-body movements to carry and stack.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describing words for size and height. </w:t>
            </w:r>
            <w:r w:rsidRPr="00B43C85">
              <w:rPr>
                <w:rFonts w:eastAsia="Times New Roman" w:cstheme="minorHAnsi"/>
                <w:lang w:eastAsia="en-GB"/>
              </w:rPr>
              <w:br/>
              <w:t xml:space="preserve">- </w:t>
            </w:r>
            <w:r w:rsidRPr="00B43C85">
              <w:rPr>
                <w:rFonts w:eastAsia="Times New Roman" w:cstheme="minorHAnsi"/>
                <w:b/>
                <w:bCs/>
                <w:lang w:eastAsia="en-GB"/>
              </w:rPr>
              <w:t>PSED 1.3:</w:t>
            </w:r>
            <w:r w:rsidRPr="00B43C85">
              <w:rPr>
                <w:rFonts w:eastAsia="Times New Roman" w:cstheme="minorHAnsi"/>
                <w:lang w:eastAsia="en-GB"/>
              </w:rPr>
              <w:t xml:space="preserve"> Cooperates with others in play. </w:t>
            </w:r>
            <w:r w:rsidRPr="00B43C85">
              <w:rPr>
                <w:rFonts w:eastAsia="Times New Roman" w:cstheme="minorHAnsi"/>
                <w:lang w:eastAsia="en-GB"/>
              </w:rPr>
              <w:br/>
              <w:t xml:space="preserve">- </w:t>
            </w:r>
            <w:r w:rsidRPr="00B43C85">
              <w:rPr>
                <w:rFonts w:eastAsia="Times New Roman" w:cstheme="minorHAnsi"/>
                <w:b/>
                <w:bCs/>
                <w:lang w:eastAsia="en-GB"/>
              </w:rPr>
              <w:t>UW 1.5:</w:t>
            </w:r>
            <w:r w:rsidRPr="00B43C85">
              <w:rPr>
                <w:rFonts w:eastAsia="Times New Roman" w:cstheme="minorHAnsi"/>
                <w:lang w:eastAsia="en-GB"/>
              </w:rPr>
              <w:t xml:space="preserve"> Tests ideas through trial and error.</w:t>
            </w:r>
          </w:p>
        </w:tc>
      </w:tr>
      <w:tr w:rsidR="006F3213" w:rsidRPr="00B43C85" w14:paraId="163BCA27" w14:textId="77777777" w:rsidTr="00B43C85">
        <w:trPr>
          <w:tblCellSpacing w:w="15" w:type="dxa"/>
        </w:trPr>
        <w:tc>
          <w:tcPr>
            <w:tcW w:w="1656" w:type="dxa"/>
            <w:vAlign w:val="center"/>
            <w:hideMark/>
          </w:tcPr>
          <w:p w14:paraId="4D8097A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652" w:type="dxa"/>
            <w:vAlign w:val="center"/>
            <w:hideMark/>
          </w:tcPr>
          <w:p w14:paraId="59470FF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Models positional and comparative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cooperative play, supports parent commentary.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“Describe what your child is doing – ‘It’s tall!’ – to model new words.”</w:t>
            </w:r>
          </w:p>
        </w:tc>
      </w:tr>
      <w:tr w:rsidR="006F3213" w:rsidRPr="00B43C85" w14:paraId="07D8D2B1" w14:textId="77777777" w:rsidTr="00B43C85">
        <w:trPr>
          <w:tblCellSpacing w:w="15" w:type="dxa"/>
        </w:trPr>
        <w:tc>
          <w:tcPr>
            <w:tcW w:w="1656" w:type="dxa"/>
            <w:vAlign w:val="center"/>
            <w:hideMark/>
          </w:tcPr>
          <w:p w14:paraId="0EC6EAB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652" w:type="dxa"/>
            <w:vAlign w:val="center"/>
            <w:hideMark/>
          </w:tcPr>
          <w:p w14:paraId="002789A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real tools to role-play area; explore building outdoors next week; introduce new vocabulary “higher”, “lower”.</w:t>
            </w:r>
          </w:p>
        </w:tc>
      </w:tr>
    </w:tbl>
    <w:p w14:paraId="24178FEB" w14:textId="77777777" w:rsidR="006F3213" w:rsidRPr="00B43C85" w:rsidRDefault="006F3213" w:rsidP="006F3213">
      <w:pPr>
        <w:spacing w:after="0" w:line="240" w:lineRule="auto"/>
        <w:rPr>
          <w:rFonts w:eastAsia="Times New Roman" w:cstheme="minorHAnsi"/>
          <w:lang w:eastAsia="en-GB"/>
        </w:rPr>
      </w:pPr>
    </w:p>
    <w:p w14:paraId="36F8F464" w14:textId="77777777" w:rsidR="006F3213" w:rsidRPr="00B43C85" w:rsidRDefault="006F3213" w:rsidP="006F3213">
      <w:pPr>
        <w:spacing w:after="0" w:line="240" w:lineRule="auto"/>
        <w:rPr>
          <w:rFonts w:eastAsia="Times New Roman" w:cstheme="minorHAnsi"/>
          <w:lang w:eastAsia="en-GB"/>
        </w:rPr>
      </w:pPr>
    </w:p>
    <w:p w14:paraId="07C47C9B"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11 – On the Bus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191"/>
      </w:tblGrid>
      <w:tr w:rsidR="006F3213" w:rsidRPr="00B43C85" w14:paraId="25F33016" w14:textId="77777777" w:rsidTr="004B4773">
        <w:trPr>
          <w:tblHeader/>
          <w:tblCellSpacing w:w="15" w:type="dxa"/>
        </w:trPr>
        <w:tc>
          <w:tcPr>
            <w:tcW w:w="1798" w:type="dxa"/>
            <w:shd w:val="clear" w:color="auto" w:fill="B4C6E7" w:themeFill="accent1" w:themeFillTint="66"/>
            <w:vAlign w:val="center"/>
            <w:hideMark/>
          </w:tcPr>
          <w:p w14:paraId="17ED010E"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146" w:type="dxa"/>
            <w:shd w:val="clear" w:color="auto" w:fill="B4C6E7" w:themeFill="accent1" w:themeFillTint="66"/>
            <w:vAlign w:val="center"/>
            <w:hideMark/>
          </w:tcPr>
          <w:p w14:paraId="7A4E3925"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2618FDF2" w14:textId="77777777" w:rsidTr="00B43C85">
        <w:trPr>
          <w:tblCellSpacing w:w="15" w:type="dxa"/>
        </w:trPr>
        <w:tc>
          <w:tcPr>
            <w:tcW w:w="1798" w:type="dxa"/>
            <w:vAlign w:val="center"/>
            <w:hideMark/>
          </w:tcPr>
          <w:p w14:paraId="7D88885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146" w:type="dxa"/>
            <w:vAlign w:val="center"/>
            <w:hideMark/>
          </w:tcPr>
          <w:p w14:paraId="79E3755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On the Bus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Explore travel, rhythm, and community through imaginative and role-play experiences.</w:t>
            </w:r>
          </w:p>
        </w:tc>
      </w:tr>
      <w:tr w:rsidR="006F3213" w:rsidRPr="00B43C85" w14:paraId="5B951655" w14:textId="77777777" w:rsidTr="00B43C85">
        <w:trPr>
          <w:tblCellSpacing w:w="15" w:type="dxa"/>
        </w:trPr>
        <w:tc>
          <w:tcPr>
            <w:tcW w:w="1798" w:type="dxa"/>
            <w:vAlign w:val="center"/>
            <w:hideMark/>
          </w:tcPr>
          <w:p w14:paraId="27D2EC1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146" w:type="dxa"/>
            <w:vAlign w:val="center"/>
            <w:hideMark/>
          </w:tcPr>
          <w:p w14:paraId="61B799D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Bus Role Play</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Encourage pretend play and language linked to travel.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Chairs lined up as a bus, steering wheel, tickets, hats.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Acts as driver, models phrases (“All aboard!”).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narrate journeys (“We’re going to the park!”).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Simplify language for quieter children.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Wheels on the Bus Music Session</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Build rhythm, repetition, and shared joy.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Song cards, musical instruments.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singing with actions.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copy and lead verses.</w:t>
            </w:r>
          </w:p>
        </w:tc>
      </w:tr>
      <w:tr w:rsidR="006F3213" w:rsidRPr="00B43C85" w14:paraId="1EA7E6FE" w14:textId="77777777" w:rsidTr="00B43C85">
        <w:trPr>
          <w:tblCellSpacing w:w="15" w:type="dxa"/>
        </w:trPr>
        <w:tc>
          <w:tcPr>
            <w:tcW w:w="1798" w:type="dxa"/>
            <w:vAlign w:val="center"/>
            <w:hideMark/>
          </w:tcPr>
          <w:p w14:paraId="01869D3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146" w:type="dxa"/>
            <w:vAlign w:val="center"/>
            <w:hideMark/>
          </w:tcPr>
          <w:p w14:paraId="2448F9E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Transport story basket (</w:t>
            </w:r>
            <w:r w:rsidRPr="00B43C85">
              <w:rPr>
                <w:rFonts w:eastAsia="Times New Roman" w:cstheme="minorHAnsi"/>
                <w:i/>
                <w:iCs/>
                <w:lang w:eastAsia="en-GB"/>
              </w:rPr>
              <w:t>The Train Ride</w:t>
            </w:r>
            <w:r w:rsidRPr="00B43C85">
              <w:rPr>
                <w:rFonts w:eastAsia="Times New Roman" w:cstheme="minorHAnsi"/>
                <w:lang w:eastAsia="en-GB"/>
              </w:rPr>
              <w:t>); vehicle small-world set; map mats; large steering wheels outside.</w:t>
            </w:r>
          </w:p>
        </w:tc>
      </w:tr>
      <w:tr w:rsidR="006F3213" w:rsidRPr="00B43C85" w14:paraId="7D96C9FD" w14:textId="77777777" w:rsidTr="00B43C85">
        <w:trPr>
          <w:tblCellSpacing w:w="15" w:type="dxa"/>
        </w:trPr>
        <w:tc>
          <w:tcPr>
            <w:tcW w:w="1798" w:type="dxa"/>
            <w:vAlign w:val="center"/>
            <w:hideMark/>
          </w:tcPr>
          <w:p w14:paraId="2A55559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146" w:type="dxa"/>
            <w:vAlign w:val="center"/>
            <w:hideMark/>
          </w:tcPr>
          <w:p w14:paraId="26C20DC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bus, car, stop, go, driver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travel, journey, passenger, seat, ticket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“Where shall we go?”, “Who’s driving today?”, “What can you see out the window?”</w:t>
            </w:r>
          </w:p>
        </w:tc>
      </w:tr>
      <w:tr w:rsidR="006F3213" w:rsidRPr="00B43C85" w14:paraId="17758960" w14:textId="77777777" w:rsidTr="00B43C85">
        <w:trPr>
          <w:tblCellSpacing w:w="15" w:type="dxa"/>
        </w:trPr>
        <w:tc>
          <w:tcPr>
            <w:tcW w:w="1798" w:type="dxa"/>
            <w:vAlign w:val="center"/>
            <w:hideMark/>
          </w:tcPr>
          <w:p w14:paraId="1CCFF6C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146" w:type="dxa"/>
            <w:vAlign w:val="center"/>
            <w:hideMark/>
          </w:tcPr>
          <w:p w14:paraId="713B9FF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repetitive phrases in songs. </w:t>
            </w:r>
            <w:r w:rsidRPr="00B43C85">
              <w:rPr>
                <w:rFonts w:eastAsia="Times New Roman" w:cstheme="minorHAnsi"/>
                <w:lang w:eastAsia="en-GB"/>
              </w:rPr>
              <w:br/>
              <w:t xml:space="preserve">- </w:t>
            </w:r>
            <w:r w:rsidRPr="00B43C85">
              <w:rPr>
                <w:rFonts w:eastAsia="Times New Roman" w:cstheme="minorHAnsi"/>
                <w:b/>
                <w:bCs/>
                <w:lang w:eastAsia="en-GB"/>
              </w:rPr>
              <w:t>PSED 1.3:</w:t>
            </w:r>
            <w:r w:rsidRPr="00B43C85">
              <w:rPr>
                <w:rFonts w:eastAsia="Times New Roman" w:cstheme="minorHAnsi"/>
                <w:lang w:eastAsia="en-GB"/>
              </w:rPr>
              <w:t xml:space="preserve"> Joins in play with familiar children. </w:t>
            </w:r>
            <w:r w:rsidRPr="00B43C85">
              <w:rPr>
                <w:rFonts w:eastAsia="Times New Roman" w:cstheme="minorHAnsi"/>
                <w:lang w:eastAsia="en-GB"/>
              </w:rPr>
              <w:br/>
              <w:t xml:space="preserve">- </w:t>
            </w:r>
            <w:r w:rsidRPr="00B43C85">
              <w:rPr>
                <w:rFonts w:eastAsia="Times New Roman" w:cstheme="minorHAnsi"/>
                <w:b/>
                <w:bCs/>
                <w:lang w:eastAsia="en-GB"/>
              </w:rPr>
              <w:t>PD 1.5:</w:t>
            </w:r>
            <w:r w:rsidRPr="00B43C85">
              <w:rPr>
                <w:rFonts w:eastAsia="Times New Roman" w:cstheme="minorHAnsi"/>
                <w:lang w:eastAsia="en-GB"/>
              </w:rPr>
              <w:t xml:space="preserve"> Moves rhythmically to music. </w:t>
            </w:r>
            <w:r w:rsidRPr="00B43C85">
              <w:rPr>
                <w:rFonts w:eastAsia="Times New Roman" w:cstheme="minorHAnsi"/>
                <w:lang w:eastAsia="en-GB"/>
              </w:rPr>
              <w:br/>
              <w:t xml:space="preserve">- </w:t>
            </w:r>
            <w:r w:rsidRPr="00B43C85">
              <w:rPr>
                <w:rFonts w:eastAsia="Times New Roman" w:cstheme="minorHAnsi"/>
                <w:b/>
                <w:bCs/>
                <w:lang w:eastAsia="en-GB"/>
              </w:rPr>
              <w:t>UW 1.4:</w:t>
            </w:r>
            <w:r w:rsidRPr="00B43C85">
              <w:rPr>
                <w:rFonts w:eastAsia="Times New Roman" w:cstheme="minorHAnsi"/>
                <w:lang w:eastAsia="en-GB"/>
              </w:rPr>
              <w:t xml:space="preserve"> Notices aspects of community and transport.</w:t>
            </w:r>
          </w:p>
        </w:tc>
      </w:tr>
      <w:tr w:rsidR="006F3213" w:rsidRPr="00B43C85" w14:paraId="7CFAA83A" w14:textId="77777777" w:rsidTr="00B43C85">
        <w:trPr>
          <w:tblCellSpacing w:w="15" w:type="dxa"/>
        </w:trPr>
        <w:tc>
          <w:tcPr>
            <w:tcW w:w="1798" w:type="dxa"/>
            <w:vAlign w:val="center"/>
            <w:hideMark/>
          </w:tcPr>
          <w:p w14:paraId="1323E10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146" w:type="dxa"/>
            <w:vAlign w:val="center"/>
            <w:hideMark/>
          </w:tcPr>
          <w:p w14:paraId="627D538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songs and prompts imagination.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social play; </w:t>
            </w:r>
            <w:proofErr w:type="gramStart"/>
            <w:r w:rsidRPr="00B43C85">
              <w:rPr>
                <w:rFonts w:eastAsia="Times New Roman" w:cstheme="minorHAnsi"/>
                <w:lang w:eastAsia="en-GB"/>
              </w:rPr>
              <w:t>coaches</w:t>
            </w:r>
            <w:proofErr w:type="gramEnd"/>
            <w:r w:rsidRPr="00B43C85">
              <w:rPr>
                <w:rFonts w:eastAsia="Times New Roman" w:cstheme="minorHAnsi"/>
                <w:lang w:eastAsia="en-GB"/>
              </w:rPr>
              <w:t xml:space="preserve"> parents to model descriptive talk.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“Join in the song – your child loves hearing your voice.”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Engagement, shared attention, imitation.</w:t>
            </w:r>
          </w:p>
        </w:tc>
      </w:tr>
      <w:tr w:rsidR="006F3213" w:rsidRPr="00B43C85" w14:paraId="5A2BFC37" w14:textId="77777777" w:rsidTr="00B43C85">
        <w:trPr>
          <w:tblCellSpacing w:w="15" w:type="dxa"/>
        </w:trPr>
        <w:tc>
          <w:tcPr>
            <w:tcW w:w="1798" w:type="dxa"/>
            <w:vAlign w:val="center"/>
            <w:hideMark/>
          </w:tcPr>
          <w:p w14:paraId="3714A3C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146" w:type="dxa"/>
            <w:vAlign w:val="center"/>
            <w:hideMark/>
          </w:tcPr>
          <w:p w14:paraId="2DDB893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new verses or destinations; extend role play to train travel; plan outdoor walk to bus stop next week.</w:t>
            </w:r>
          </w:p>
        </w:tc>
      </w:tr>
    </w:tbl>
    <w:p w14:paraId="64779FC5" w14:textId="77777777" w:rsidR="006F3213" w:rsidRPr="00B43C85" w:rsidRDefault="006F3213" w:rsidP="006F3213">
      <w:pPr>
        <w:spacing w:after="0" w:line="240" w:lineRule="auto"/>
        <w:rPr>
          <w:rFonts w:eastAsia="Times New Roman" w:cstheme="minorHAnsi"/>
          <w:lang w:eastAsia="en-GB"/>
        </w:rPr>
      </w:pPr>
    </w:p>
    <w:p w14:paraId="5C3947F1"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12 – Up and 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763D1D37" w14:textId="77777777" w:rsidTr="004B4773">
        <w:trPr>
          <w:tblHeader/>
          <w:tblCellSpacing w:w="15" w:type="dxa"/>
        </w:trPr>
        <w:tc>
          <w:tcPr>
            <w:tcW w:w="1798" w:type="dxa"/>
            <w:shd w:val="clear" w:color="auto" w:fill="B4C6E7" w:themeFill="accent1" w:themeFillTint="66"/>
            <w:vAlign w:val="center"/>
            <w:hideMark/>
          </w:tcPr>
          <w:p w14:paraId="1C89E0AA"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510" w:type="dxa"/>
            <w:shd w:val="clear" w:color="auto" w:fill="B4C6E7" w:themeFill="accent1" w:themeFillTint="66"/>
            <w:vAlign w:val="center"/>
            <w:hideMark/>
          </w:tcPr>
          <w:p w14:paraId="707C93C0"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27493B8C" w14:textId="77777777" w:rsidTr="00B43C85">
        <w:trPr>
          <w:tblCellSpacing w:w="15" w:type="dxa"/>
        </w:trPr>
        <w:tc>
          <w:tcPr>
            <w:tcW w:w="1798" w:type="dxa"/>
            <w:vAlign w:val="center"/>
            <w:hideMark/>
          </w:tcPr>
          <w:p w14:paraId="2196B98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510" w:type="dxa"/>
            <w:vAlign w:val="center"/>
            <w:hideMark/>
          </w:tcPr>
          <w:p w14:paraId="2E58FF5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Up and Down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Develop gross motor coordination and spatial vocabulary.</w:t>
            </w:r>
          </w:p>
        </w:tc>
      </w:tr>
      <w:tr w:rsidR="006F3213" w:rsidRPr="00B43C85" w14:paraId="0F1825EB" w14:textId="77777777" w:rsidTr="00B43C85">
        <w:trPr>
          <w:tblCellSpacing w:w="15" w:type="dxa"/>
        </w:trPr>
        <w:tc>
          <w:tcPr>
            <w:tcW w:w="1798" w:type="dxa"/>
            <w:vAlign w:val="center"/>
            <w:hideMark/>
          </w:tcPr>
          <w:p w14:paraId="3F7E3C8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510" w:type="dxa"/>
            <w:vAlign w:val="center"/>
            <w:hideMark/>
          </w:tcPr>
          <w:p w14:paraId="68E4081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Climbing and Balancing</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Build confidence using physical equipment safely.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Soft blocks, climbing frame, planks.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safe climbing and balance words (“up”, “over”, “down”).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praise effort, not outcome.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Balloon Play</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movement and direction.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Balloons, fans, scarves.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movement words (“floating up”, “falling down”).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mirror and label movements.</w:t>
            </w:r>
          </w:p>
        </w:tc>
      </w:tr>
      <w:tr w:rsidR="006F3213" w:rsidRPr="00B43C85" w14:paraId="2F48FEB4" w14:textId="77777777" w:rsidTr="00B43C85">
        <w:trPr>
          <w:tblCellSpacing w:w="15" w:type="dxa"/>
        </w:trPr>
        <w:tc>
          <w:tcPr>
            <w:tcW w:w="1798" w:type="dxa"/>
            <w:vAlign w:val="center"/>
            <w:hideMark/>
          </w:tcPr>
          <w:p w14:paraId="2C7352A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510" w:type="dxa"/>
            <w:vAlign w:val="center"/>
            <w:hideMark/>
          </w:tcPr>
          <w:p w14:paraId="5F35D56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Obstacle course outdoors; soft play area; parachute games; story corner </w:t>
            </w:r>
            <w:r w:rsidRPr="00B43C85">
              <w:rPr>
                <w:rFonts w:eastAsia="Times New Roman" w:cstheme="minorHAnsi"/>
                <w:i/>
                <w:iCs/>
                <w:lang w:eastAsia="en-GB"/>
              </w:rPr>
              <w:t>Up and Down</w:t>
            </w:r>
            <w:r w:rsidRPr="00B43C85">
              <w:rPr>
                <w:rFonts w:eastAsia="Times New Roman" w:cstheme="minorHAnsi"/>
                <w:lang w:eastAsia="en-GB"/>
              </w:rPr>
              <w:t xml:space="preserve"> by Oliver Jeffers.</w:t>
            </w:r>
          </w:p>
        </w:tc>
      </w:tr>
      <w:tr w:rsidR="006F3213" w:rsidRPr="00B43C85" w14:paraId="78F73367" w14:textId="77777777" w:rsidTr="00B43C85">
        <w:trPr>
          <w:tblCellSpacing w:w="15" w:type="dxa"/>
        </w:trPr>
        <w:tc>
          <w:tcPr>
            <w:tcW w:w="1798" w:type="dxa"/>
            <w:vAlign w:val="center"/>
            <w:hideMark/>
          </w:tcPr>
          <w:p w14:paraId="1E6005E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510" w:type="dxa"/>
            <w:vAlign w:val="center"/>
            <w:hideMark/>
          </w:tcPr>
          <w:p w14:paraId="64CF1F7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up, down, jump, high, low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balance, steady, stretch, float, fall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“Can you go over it?”, “What happens when it drops?”, “Can you keep your balance?”</w:t>
            </w:r>
          </w:p>
        </w:tc>
      </w:tr>
      <w:tr w:rsidR="006F3213" w:rsidRPr="00B43C85" w14:paraId="38EAF682" w14:textId="77777777" w:rsidTr="00B43C85">
        <w:trPr>
          <w:tblCellSpacing w:w="15" w:type="dxa"/>
        </w:trPr>
        <w:tc>
          <w:tcPr>
            <w:tcW w:w="1798" w:type="dxa"/>
            <w:vAlign w:val="center"/>
            <w:hideMark/>
          </w:tcPr>
          <w:p w14:paraId="3E7BFD7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510" w:type="dxa"/>
            <w:vAlign w:val="center"/>
            <w:hideMark/>
          </w:tcPr>
          <w:p w14:paraId="35B697D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PD 1.5:</w:t>
            </w:r>
            <w:r w:rsidRPr="00B43C85">
              <w:rPr>
                <w:rFonts w:eastAsia="Times New Roman" w:cstheme="minorHAnsi"/>
                <w:lang w:eastAsia="en-GB"/>
              </w:rPr>
              <w:t xml:space="preserve"> Moves with control and coordination.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Understands positional words. </w:t>
            </w:r>
            <w:r w:rsidRPr="00B43C85">
              <w:rPr>
                <w:rFonts w:eastAsia="Times New Roman" w:cstheme="minorHAnsi"/>
                <w:lang w:eastAsia="en-GB"/>
              </w:rPr>
              <w:br/>
              <w:t xml:space="preserve">- </w:t>
            </w:r>
            <w:r w:rsidRPr="00B43C85">
              <w:rPr>
                <w:rFonts w:eastAsia="Times New Roman" w:cstheme="minorHAnsi"/>
                <w:b/>
                <w:bCs/>
                <w:lang w:eastAsia="en-GB"/>
              </w:rPr>
              <w:t>PSED 1.4:</w:t>
            </w:r>
            <w:r w:rsidRPr="00B43C85">
              <w:rPr>
                <w:rFonts w:eastAsia="Times New Roman" w:cstheme="minorHAnsi"/>
                <w:lang w:eastAsia="en-GB"/>
              </w:rPr>
              <w:t xml:space="preserve"> Shows pride in new achievements.</w:t>
            </w:r>
          </w:p>
        </w:tc>
      </w:tr>
      <w:tr w:rsidR="006F3213" w:rsidRPr="00B43C85" w14:paraId="07E9816F" w14:textId="77777777" w:rsidTr="00B43C85">
        <w:trPr>
          <w:tblCellSpacing w:w="15" w:type="dxa"/>
        </w:trPr>
        <w:tc>
          <w:tcPr>
            <w:tcW w:w="1798" w:type="dxa"/>
            <w:vAlign w:val="center"/>
            <w:hideMark/>
          </w:tcPr>
          <w:p w14:paraId="28FF9AF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510" w:type="dxa"/>
            <w:vAlign w:val="center"/>
            <w:hideMark/>
          </w:tcPr>
          <w:p w14:paraId="70E7CE7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movement activity, models safety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confidence and motor skills.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“Cheer for effort – not just success.”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Body control, risk-taking, self-esteem.</w:t>
            </w:r>
          </w:p>
        </w:tc>
      </w:tr>
      <w:tr w:rsidR="006F3213" w:rsidRPr="00B43C85" w14:paraId="7DC979C2" w14:textId="77777777" w:rsidTr="00B43C85">
        <w:trPr>
          <w:tblCellSpacing w:w="15" w:type="dxa"/>
        </w:trPr>
        <w:tc>
          <w:tcPr>
            <w:tcW w:w="1798" w:type="dxa"/>
            <w:vAlign w:val="center"/>
            <w:hideMark/>
          </w:tcPr>
          <w:p w14:paraId="241721B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510" w:type="dxa"/>
            <w:vAlign w:val="center"/>
            <w:hideMark/>
          </w:tcPr>
          <w:p w14:paraId="267551A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Add rolling and crawling challenges; link to “fast and slow” theme next week; encourage families to visit local playgrounds.</w:t>
            </w:r>
          </w:p>
        </w:tc>
      </w:tr>
    </w:tbl>
    <w:p w14:paraId="3550F360" w14:textId="77777777" w:rsidR="006F3213" w:rsidRDefault="006F3213" w:rsidP="006F3213">
      <w:pPr>
        <w:spacing w:after="0" w:line="240" w:lineRule="auto"/>
        <w:rPr>
          <w:rFonts w:eastAsia="Times New Roman" w:cstheme="minorHAnsi"/>
          <w:lang w:eastAsia="en-GB"/>
        </w:rPr>
      </w:pPr>
    </w:p>
    <w:p w14:paraId="7D9572ED" w14:textId="77777777" w:rsidR="00B43C85" w:rsidRPr="00B43C85" w:rsidRDefault="00B43C85" w:rsidP="006F3213">
      <w:pPr>
        <w:spacing w:after="0" w:line="240" w:lineRule="auto"/>
        <w:rPr>
          <w:rFonts w:eastAsia="Times New Roman" w:cstheme="minorHAnsi"/>
          <w:lang w:eastAsia="en-GB"/>
        </w:rPr>
      </w:pPr>
    </w:p>
    <w:p w14:paraId="6966F21E"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13 – People Who Help Us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128"/>
      </w:tblGrid>
      <w:tr w:rsidR="006F3213" w:rsidRPr="00B43C85" w14:paraId="5993D93A" w14:textId="77777777" w:rsidTr="004B4773">
        <w:trPr>
          <w:tblHeader/>
          <w:tblCellSpacing w:w="15" w:type="dxa"/>
        </w:trPr>
        <w:tc>
          <w:tcPr>
            <w:tcW w:w="1798" w:type="dxa"/>
            <w:shd w:val="clear" w:color="auto" w:fill="B4C6E7" w:themeFill="accent1" w:themeFillTint="66"/>
            <w:vAlign w:val="center"/>
            <w:hideMark/>
          </w:tcPr>
          <w:p w14:paraId="2D636B33"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083" w:type="dxa"/>
            <w:shd w:val="clear" w:color="auto" w:fill="B4C6E7" w:themeFill="accent1" w:themeFillTint="66"/>
            <w:vAlign w:val="center"/>
            <w:hideMark/>
          </w:tcPr>
          <w:p w14:paraId="5A14587F"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586EAB74" w14:textId="77777777" w:rsidTr="00B43C85">
        <w:trPr>
          <w:tblCellSpacing w:w="15" w:type="dxa"/>
        </w:trPr>
        <w:tc>
          <w:tcPr>
            <w:tcW w:w="1798" w:type="dxa"/>
            <w:vAlign w:val="center"/>
            <w:hideMark/>
          </w:tcPr>
          <w:p w14:paraId="18015EC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083" w:type="dxa"/>
            <w:vAlign w:val="center"/>
            <w:hideMark/>
          </w:tcPr>
          <w:p w14:paraId="079E214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People Who Help Us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Understand community roles and learn respect for helpers.</w:t>
            </w:r>
          </w:p>
        </w:tc>
      </w:tr>
      <w:tr w:rsidR="006F3213" w:rsidRPr="00B43C85" w14:paraId="3470F01E" w14:textId="77777777" w:rsidTr="00B43C85">
        <w:trPr>
          <w:tblCellSpacing w:w="15" w:type="dxa"/>
        </w:trPr>
        <w:tc>
          <w:tcPr>
            <w:tcW w:w="1798" w:type="dxa"/>
            <w:vAlign w:val="center"/>
            <w:hideMark/>
          </w:tcPr>
          <w:p w14:paraId="28B4701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083" w:type="dxa"/>
            <w:vAlign w:val="center"/>
            <w:hideMark/>
          </w:tcPr>
          <w:p w14:paraId="2D3DBC6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Dress-Up Helpers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Engage in role play and learn key vocabulary.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Hats, uniforms, props (stethoscope, clipboard, broom).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Introduces each role (“This is a nurse”).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ask “Who helps us?” during play. </w:t>
            </w:r>
            <w:r w:rsidRPr="00B43C85">
              <w:rPr>
                <w:rFonts w:eastAsia="Times New Roman" w:cstheme="minorHAnsi"/>
                <w:lang w:eastAsia="en-GB"/>
              </w:rPr>
              <w:br/>
            </w:r>
            <w:r w:rsidRPr="00B43C85">
              <w:rPr>
                <w:rFonts w:eastAsia="Times New Roman" w:cstheme="minorHAnsi"/>
                <w:b/>
                <w:bCs/>
                <w:lang w:eastAsia="en-GB"/>
              </w:rPr>
              <w:t>Differentiation:</w:t>
            </w:r>
            <w:r w:rsidRPr="00B43C85">
              <w:rPr>
                <w:rFonts w:eastAsia="Times New Roman" w:cstheme="minorHAnsi"/>
                <w:lang w:eastAsia="en-GB"/>
              </w:rPr>
              <w:t xml:space="preserve"> Provide photo cards for visual support.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Emergency Vehicle Craft</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Encourage fine-motor control and community talk.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Paper, glue, coloured shapes, siren sound buttons.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sticking shapes to form vehicles.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name features (“Blue lights!”).</w:t>
            </w:r>
          </w:p>
        </w:tc>
      </w:tr>
      <w:tr w:rsidR="006F3213" w:rsidRPr="00B43C85" w14:paraId="51643711" w14:textId="77777777" w:rsidTr="00B43C85">
        <w:trPr>
          <w:tblCellSpacing w:w="15" w:type="dxa"/>
        </w:trPr>
        <w:tc>
          <w:tcPr>
            <w:tcW w:w="1798" w:type="dxa"/>
            <w:vAlign w:val="center"/>
            <w:hideMark/>
          </w:tcPr>
          <w:p w14:paraId="6BB873A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083" w:type="dxa"/>
            <w:vAlign w:val="center"/>
            <w:hideMark/>
          </w:tcPr>
          <w:p w14:paraId="1E3AD0A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Home corner as doctor’s surgery; community helper story basket (</w:t>
            </w:r>
            <w:r w:rsidRPr="00B43C85">
              <w:rPr>
                <w:rFonts w:eastAsia="Times New Roman" w:cstheme="minorHAnsi"/>
                <w:i/>
                <w:iCs/>
                <w:lang w:eastAsia="en-GB"/>
              </w:rPr>
              <w:t>Firefighter</w:t>
            </w:r>
            <w:r w:rsidRPr="00B43C85">
              <w:rPr>
                <w:rFonts w:eastAsia="Times New Roman" w:cstheme="minorHAnsi"/>
                <w:lang w:eastAsia="en-GB"/>
              </w:rPr>
              <w:t xml:space="preserve"> series); small-world people.</w:t>
            </w:r>
          </w:p>
        </w:tc>
      </w:tr>
      <w:tr w:rsidR="006F3213" w:rsidRPr="00B43C85" w14:paraId="14203779" w14:textId="77777777" w:rsidTr="00B43C85">
        <w:trPr>
          <w:tblCellSpacing w:w="15" w:type="dxa"/>
        </w:trPr>
        <w:tc>
          <w:tcPr>
            <w:tcW w:w="1798" w:type="dxa"/>
            <w:vAlign w:val="center"/>
            <w:hideMark/>
          </w:tcPr>
          <w:p w14:paraId="0CA1663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083" w:type="dxa"/>
            <w:vAlign w:val="center"/>
            <w:hideMark/>
          </w:tcPr>
          <w:p w14:paraId="26D9FF3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doctor, nurse, police, fire, help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uniform, rescue, emergency, care, community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“Who helps you at home?”, “What do they do?”, “Can we help each other?”</w:t>
            </w:r>
          </w:p>
        </w:tc>
      </w:tr>
      <w:tr w:rsidR="006F3213" w:rsidRPr="00B43C85" w14:paraId="0A49BE41" w14:textId="77777777" w:rsidTr="00B43C85">
        <w:trPr>
          <w:tblCellSpacing w:w="15" w:type="dxa"/>
        </w:trPr>
        <w:tc>
          <w:tcPr>
            <w:tcW w:w="1798" w:type="dxa"/>
            <w:vAlign w:val="center"/>
            <w:hideMark/>
          </w:tcPr>
          <w:p w14:paraId="32FCDEA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083" w:type="dxa"/>
            <w:vAlign w:val="center"/>
            <w:hideMark/>
          </w:tcPr>
          <w:p w14:paraId="29F72B6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UW 1.5:</w:t>
            </w:r>
            <w:r w:rsidRPr="00B43C85">
              <w:rPr>
                <w:rFonts w:eastAsia="Times New Roman" w:cstheme="minorHAnsi"/>
                <w:lang w:eastAsia="en-GB"/>
              </w:rPr>
              <w:t xml:space="preserve"> Shows awareness of people and their roles.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key topic words. </w:t>
            </w:r>
            <w:r w:rsidRPr="00B43C85">
              <w:rPr>
                <w:rFonts w:eastAsia="Times New Roman" w:cstheme="minorHAnsi"/>
                <w:lang w:eastAsia="en-GB"/>
              </w:rPr>
              <w:br/>
              <w:t xml:space="preserve">- </w:t>
            </w:r>
            <w:r w:rsidRPr="00B43C85">
              <w:rPr>
                <w:rFonts w:eastAsia="Times New Roman" w:cstheme="minorHAnsi"/>
                <w:b/>
                <w:bCs/>
                <w:lang w:eastAsia="en-GB"/>
              </w:rPr>
              <w:t>PSED 1.5:</w:t>
            </w:r>
            <w:r w:rsidRPr="00B43C85">
              <w:rPr>
                <w:rFonts w:eastAsia="Times New Roman" w:cstheme="minorHAnsi"/>
                <w:lang w:eastAsia="en-GB"/>
              </w:rPr>
              <w:t xml:space="preserve"> Begins to show empathy for others.</w:t>
            </w:r>
          </w:p>
        </w:tc>
      </w:tr>
      <w:tr w:rsidR="006F3213" w:rsidRPr="00B43C85" w14:paraId="50D217FD" w14:textId="77777777" w:rsidTr="00B43C85">
        <w:trPr>
          <w:tblCellSpacing w:w="15" w:type="dxa"/>
        </w:trPr>
        <w:tc>
          <w:tcPr>
            <w:tcW w:w="1798" w:type="dxa"/>
            <w:vAlign w:val="center"/>
            <w:hideMark/>
          </w:tcPr>
          <w:p w14:paraId="4A148C4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083" w:type="dxa"/>
            <w:vAlign w:val="center"/>
            <w:hideMark/>
          </w:tcPr>
          <w:p w14:paraId="1156FA6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Leads discussion, models helper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empathy and cooperative behaviour.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“Talk about how you help your child at home.” </w:t>
            </w:r>
            <w:r w:rsidRPr="00B43C85">
              <w:rPr>
                <w:rFonts w:eastAsia="Times New Roman" w:cstheme="minorHAnsi"/>
                <w:lang w:eastAsia="en-GB"/>
              </w:rPr>
              <w:br/>
            </w:r>
            <w:r w:rsidRPr="00B43C85">
              <w:rPr>
                <w:rFonts w:eastAsia="Times New Roman" w:cstheme="minorHAnsi"/>
                <w:b/>
                <w:bCs/>
                <w:lang w:eastAsia="en-GB"/>
              </w:rPr>
              <w:t>Observation Focus:</w:t>
            </w:r>
            <w:r w:rsidRPr="00B43C85">
              <w:rPr>
                <w:rFonts w:eastAsia="Times New Roman" w:cstheme="minorHAnsi"/>
                <w:lang w:eastAsia="en-GB"/>
              </w:rPr>
              <w:t xml:space="preserve"> Cooperative play and vocabulary use.</w:t>
            </w:r>
          </w:p>
        </w:tc>
      </w:tr>
      <w:tr w:rsidR="006F3213" w:rsidRPr="00B43C85" w14:paraId="4B710FD2" w14:textId="77777777" w:rsidTr="00B43C85">
        <w:trPr>
          <w:tblCellSpacing w:w="15" w:type="dxa"/>
        </w:trPr>
        <w:tc>
          <w:tcPr>
            <w:tcW w:w="1798" w:type="dxa"/>
            <w:vAlign w:val="center"/>
            <w:hideMark/>
          </w:tcPr>
          <w:p w14:paraId="26EF306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083" w:type="dxa"/>
            <w:vAlign w:val="center"/>
            <w:hideMark/>
          </w:tcPr>
          <w:p w14:paraId="4121DEE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Invite community visitors; make helper badges; add photos of real helpers to display.</w:t>
            </w:r>
          </w:p>
        </w:tc>
      </w:tr>
    </w:tbl>
    <w:p w14:paraId="4B78C534" w14:textId="77777777" w:rsidR="006F3213" w:rsidRPr="00B43C85" w:rsidRDefault="006F3213" w:rsidP="006F3213">
      <w:pPr>
        <w:spacing w:after="0" w:line="240" w:lineRule="auto"/>
        <w:rPr>
          <w:rFonts w:eastAsia="Times New Roman" w:cstheme="minorHAnsi"/>
          <w:lang w:eastAsia="en-GB"/>
        </w:rPr>
      </w:pPr>
    </w:p>
    <w:p w14:paraId="73323487"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14 – Big and Small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408"/>
      </w:tblGrid>
      <w:tr w:rsidR="006F3213" w:rsidRPr="00B43C85" w14:paraId="28841CC0" w14:textId="77777777" w:rsidTr="004B4773">
        <w:trPr>
          <w:tblHeader/>
          <w:tblCellSpacing w:w="15" w:type="dxa"/>
        </w:trPr>
        <w:tc>
          <w:tcPr>
            <w:tcW w:w="1798" w:type="dxa"/>
            <w:shd w:val="clear" w:color="auto" w:fill="B4C6E7" w:themeFill="accent1" w:themeFillTint="66"/>
            <w:vAlign w:val="center"/>
            <w:hideMark/>
          </w:tcPr>
          <w:p w14:paraId="68161AAC"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363" w:type="dxa"/>
            <w:shd w:val="clear" w:color="auto" w:fill="B4C6E7" w:themeFill="accent1" w:themeFillTint="66"/>
            <w:vAlign w:val="center"/>
            <w:hideMark/>
          </w:tcPr>
          <w:p w14:paraId="330A2D99"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017EE3C7" w14:textId="77777777" w:rsidTr="00B43C85">
        <w:trPr>
          <w:tblCellSpacing w:w="15" w:type="dxa"/>
        </w:trPr>
        <w:tc>
          <w:tcPr>
            <w:tcW w:w="1798" w:type="dxa"/>
            <w:vAlign w:val="center"/>
            <w:hideMark/>
          </w:tcPr>
          <w:p w14:paraId="6F4FC73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363" w:type="dxa"/>
            <w:vAlign w:val="center"/>
            <w:hideMark/>
          </w:tcPr>
          <w:p w14:paraId="629B790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Big and Small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Build early mathematical understanding through comparison and sorting.</w:t>
            </w:r>
          </w:p>
        </w:tc>
      </w:tr>
      <w:tr w:rsidR="006F3213" w:rsidRPr="00B43C85" w14:paraId="543536D6" w14:textId="77777777" w:rsidTr="00B43C85">
        <w:trPr>
          <w:tblCellSpacing w:w="15" w:type="dxa"/>
        </w:trPr>
        <w:tc>
          <w:tcPr>
            <w:tcW w:w="1798" w:type="dxa"/>
            <w:vAlign w:val="center"/>
            <w:hideMark/>
          </w:tcPr>
          <w:p w14:paraId="7BF501C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363" w:type="dxa"/>
            <w:vAlign w:val="center"/>
            <w:hideMark/>
          </w:tcPr>
          <w:p w14:paraId="01527A9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Sorting Big and Small Objects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Compare and describe size.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Sets of balls, blocks, bears in two sizes.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sorting and uses comparative words.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repeat key vocabulary.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Measuring with Blocks</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Explore height and length.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Blocks, tape measure, pictures.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Demonstrates counting and comparing.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use positional words (“taller”, “shorter”).</w:t>
            </w:r>
          </w:p>
        </w:tc>
      </w:tr>
      <w:tr w:rsidR="006F3213" w:rsidRPr="00B43C85" w14:paraId="4F6081C2" w14:textId="77777777" w:rsidTr="00B43C85">
        <w:trPr>
          <w:tblCellSpacing w:w="15" w:type="dxa"/>
        </w:trPr>
        <w:tc>
          <w:tcPr>
            <w:tcW w:w="1798" w:type="dxa"/>
            <w:vAlign w:val="center"/>
            <w:hideMark/>
          </w:tcPr>
          <w:p w14:paraId="18859CF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363" w:type="dxa"/>
            <w:vAlign w:val="center"/>
            <w:hideMark/>
          </w:tcPr>
          <w:p w14:paraId="58E474C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Comparing containers in sand area; dolls of different sizes; “tall tower” display; story corner with </w:t>
            </w:r>
            <w:r w:rsidRPr="00B43C85">
              <w:rPr>
                <w:rFonts w:eastAsia="Times New Roman" w:cstheme="minorHAnsi"/>
                <w:i/>
                <w:iCs/>
                <w:lang w:eastAsia="en-GB"/>
              </w:rPr>
              <w:t>Goldilocks</w:t>
            </w:r>
            <w:r w:rsidRPr="00B43C85">
              <w:rPr>
                <w:rFonts w:eastAsia="Times New Roman" w:cstheme="minorHAnsi"/>
                <w:lang w:eastAsia="en-GB"/>
              </w:rPr>
              <w:t>.</w:t>
            </w:r>
          </w:p>
        </w:tc>
      </w:tr>
      <w:tr w:rsidR="006F3213" w:rsidRPr="00B43C85" w14:paraId="2FE2282C" w14:textId="77777777" w:rsidTr="00B43C85">
        <w:trPr>
          <w:tblCellSpacing w:w="15" w:type="dxa"/>
        </w:trPr>
        <w:tc>
          <w:tcPr>
            <w:tcW w:w="1798" w:type="dxa"/>
            <w:vAlign w:val="center"/>
            <w:hideMark/>
          </w:tcPr>
          <w:p w14:paraId="445EC14C"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363" w:type="dxa"/>
            <w:vAlign w:val="center"/>
            <w:hideMark/>
          </w:tcPr>
          <w:p w14:paraId="022A67F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big, small, tall, short, same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bigger, smaller, taller, shorter, compare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“Which one is bigger?”, “Can you make it taller?”, “Who is the smallest?”</w:t>
            </w:r>
          </w:p>
        </w:tc>
      </w:tr>
      <w:tr w:rsidR="006F3213" w:rsidRPr="00B43C85" w14:paraId="6BB6524C" w14:textId="77777777" w:rsidTr="00B43C85">
        <w:trPr>
          <w:tblCellSpacing w:w="15" w:type="dxa"/>
        </w:trPr>
        <w:tc>
          <w:tcPr>
            <w:tcW w:w="1798" w:type="dxa"/>
            <w:vAlign w:val="center"/>
            <w:hideMark/>
          </w:tcPr>
          <w:p w14:paraId="122BEC7E"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363" w:type="dxa"/>
            <w:vAlign w:val="center"/>
            <w:hideMark/>
          </w:tcPr>
          <w:p w14:paraId="3A1C535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Maths 1.1:</w:t>
            </w:r>
            <w:r w:rsidRPr="00B43C85">
              <w:rPr>
                <w:rFonts w:eastAsia="Times New Roman" w:cstheme="minorHAnsi"/>
                <w:lang w:eastAsia="en-GB"/>
              </w:rPr>
              <w:t xml:space="preserve"> Notices differences in size and shape.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Uses descriptive words. </w:t>
            </w:r>
            <w:r w:rsidRPr="00B43C85">
              <w:rPr>
                <w:rFonts w:eastAsia="Times New Roman" w:cstheme="minorHAnsi"/>
                <w:lang w:eastAsia="en-GB"/>
              </w:rPr>
              <w:br/>
              <w:t xml:space="preserve">- </w:t>
            </w:r>
            <w:r w:rsidRPr="00B43C85">
              <w:rPr>
                <w:rFonts w:eastAsia="Times New Roman" w:cstheme="minorHAnsi"/>
                <w:b/>
                <w:bCs/>
                <w:lang w:eastAsia="en-GB"/>
              </w:rPr>
              <w:t>PD 1.6:</w:t>
            </w:r>
            <w:r w:rsidRPr="00B43C85">
              <w:rPr>
                <w:rFonts w:eastAsia="Times New Roman" w:cstheme="minorHAnsi"/>
                <w:lang w:eastAsia="en-GB"/>
              </w:rPr>
              <w:t xml:space="preserve"> Manipulates and stacks materials with control.</w:t>
            </w:r>
          </w:p>
        </w:tc>
      </w:tr>
      <w:tr w:rsidR="006F3213" w:rsidRPr="00B43C85" w14:paraId="77BDD226" w14:textId="77777777" w:rsidTr="00B43C85">
        <w:trPr>
          <w:tblCellSpacing w:w="15" w:type="dxa"/>
        </w:trPr>
        <w:tc>
          <w:tcPr>
            <w:tcW w:w="1798" w:type="dxa"/>
            <w:vAlign w:val="center"/>
            <w:hideMark/>
          </w:tcPr>
          <w:p w14:paraId="4C802D1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363" w:type="dxa"/>
            <w:vAlign w:val="center"/>
            <w:hideMark/>
          </w:tcPr>
          <w:p w14:paraId="6C4D979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Models size language.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children’s comparative play.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“Use words like ‘big’ and ‘small’ in daily routines.”</w:t>
            </w:r>
          </w:p>
        </w:tc>
      </w:tr>
      <w:tr w:rsidR="006F3213" w:rsidRPr="00B43C85" w14:paraId="77B038BD" w14:textId="77777777" w:rsidTr="00B43C85">
        <w:trPr>
          <w:tblCellSpacing w:w="15" w:type="dxa"/>
        </w:trPr>
        <w:tc>
          <w:tcPr>
            <w:tcW w:w="1798" w:type="dxa"/>
            <w:vAlign w:val="center"/>
            <w:hideMark/>
          </w:tcPr>
          <w:p w14:paraId="4833E88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363" w:type="dxa"/>
            <w:vAlign w:val="center"/>
            <w:hideMark/>
          </w:tcPr>
          <w:p w14:paraId="0A6C4C1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Measure favourite toys next week; create “size museum” display; introduce sorting by weight.</w:t>
            </w:r>
          </w:p>
        </w:tc>
      </w:tr>
    </w:tbl>
    <w:p w14:paraId="3E7DACD0" w14:textId="77777777" w:rsidR="006F3213" w:rsidRDefault="006F3213" w:rsidP="006F3213">
      <w:pPr>
        <w:spacing w:after="0" w:line="240" w:lineRule="auto"/>
        <w:rPr>
          <w:rFonts w:eastAsia="Times New Roman" w:cstheme="minorHAnsi"/>
          <w:lang w:eastAsia="en-GB"/>
        </w:rPr>
      </w:pPr>
    </w:p>
    <w:p w14:paraId="765B6EAB" w14:textId="77777777" w:rsidR="00B43C85" w:rsidRDefault="00B43C85" w:rsidP="006F3213">
      <w:pPr>
        <w:spacing w:after="0" w:line="240" w:lineRule="auto"/>
        <w:rPr>
          <w:rFonts w:eastAsia="Times New Roman" w:cstheme="minorHAnsi"/>
          <w:lang w:eastAsia="en-GB"/>
        </w:rPr>
      </w:pPr>
    </w:p>
    <w:p w14:paraId="2CB17E6C" w14:textId="77777777" w:rsidR="00B43C85" w:rsidRPr="00B43C85" w:rsidRDefault="00B43C85" w:rsidP="006F3213">
      <w:pPr>
        <w:spacing w:after="0" w:line="240" w:lineRule="auto"/>
        <w:rPr>
          <w:rFonts w:eastAsia="Times New Roman" w:cstheme="minorHAnsi"/>
          <w:lang w:eastAsia="en-GB"/>
        </w:rPr>
      </w:pPr>
    </w:p>
    <w:p w14:paraId="304BC915"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15 – Moving Fast and Slow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2056"/>
      </w:tblGrid>
      <w:tr w:rsidR="006F3213" w:rsidRPr="00B43C85" w14:paraId="0A3F0EC1" w14:textId="77777777" w:rsidTr="004B4773">
        <w:trPr>
          <w:tblHeader/>
          <w:tblCellSpacing w:w="15" w:type="dxa"/>
        </w:trPr>
        <w:tc>
          <w:tcPr>
            <w:tcW w:w="1798" w:type="dxa"/>
            <w:shd w:val="clear" w:color="auto" w:fill="B4C6E7" w:themeFill="accent1" w:themeFillTint="66"/>
            <w:vAlign w:val="center"/>
            <w:hideMark/>
          </w:tcPr>
          <w:p w14:paraId="666DE7EB"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2011" w:type="dxa"/>
            <w:shd w:val="clear" w:color="auto" w:fill="B4C6E7" w:themeFill="accent1" w:themeFillTint="66"/>
            <w:vAlign w:val="center"/>
            <w:hideMark/>
          </w:tcPr>
          <w:p w14:paraId="2167128A"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3DDCA4BF" w14:textId="77777777" w:rsidTr="00B43C85">
        <w:trPr>
          <w:tblCellSpacing w:w="15" w:type="dxa"/>
        </w:trPr>
        <w:tc>
          <w:tcPr>
            <w:tcW w:w="1798" w:type="dxa"/>
            <w:vAlign w:val="center"/>
            <w:hideMark/>
          </w:tcPr>
          <w:p w14:paraId="3025B4B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2011" w:type="dxa"/>
            <w:vAlign w:val="center"/>
            <w:hideMark/>
          </w:tcPr>
          <w:p w14:paraId="3191B51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Moving Fast and Slow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Develop understanding of speed, control, and rhythm.</w:t>
            </w:r>
          </w:p>
        </w:tc>
      </w:tr>
      <w:tr w:rsidR="006F3213" w:rsidRPr="00B43C85" w14:paraId="0076D2ED" w14:textId="77777777" w:rsidTr="00B43C85">
        <w:trPr>
          <w:tblCellSpacing w:w="15" w:type="dxa"/>
        </w:trPr>
        <w:tc>
          <w:tcPr>
            <w:tcW w:w="1798" w:type="dxa"/>
            <w:vAlign w:val="center"/>
            <w:hideMark/>
          </w:tcPr>
          <w:p w14:paraId="54A8FD1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2011" w:type="dxa"/>
            <w:vAlign w:val="center"/>
            <w:hideMark/>
          </w:tcPr>
          <w:p w14:paraId="7203378B"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Parachute Speed Game</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Experience fast and slow movement.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Parachute, lightweight balls.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rhythm changes (“fast-fast-slow”).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join and label movements.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Fast and Slow Dance</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Respond to tempo and rhythm through movement.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Music with varying speed.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dance; pauses for prediction (“What will come next?”).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Supports parents to mirror children’s pace.</w:t>
            </w:r>
          </w:p>
        </w:tc>
      </w:tr>
      <w:tr w:rsidR="006F3213" w:rsidRPr="00B43C85" w14:paraId="29AA7A10" w14:textId="77777777" w:rsidTr="00B43C85">
        <w:trPr>
          <w:tblCellSpacing w:w="15" w:type="dxa"/>
        </w:trPr>
        <w:tc>
          <w:tcPr>
            <w:tcW w:w="1798" w:type="dxa"/>
            <w:vAlign w:val="center"/>
            <w:hideMark/>
          </w:tcPr>
          <w:p w14:paraId="69867249"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2011" w:type="dxa"/>
            <w:vAlign w:val="center"/>
            <w:hideMark/>
          </w:tcPr>
          <w:p w14:paraId="65DB507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Outdoor trike track; music instruments; scarves; story corner with </w:t>
            </w:r>
            <w:r w:rsidRPr="00B43C85">
              <w:rPr>
                <w:rFonts w:eastAsia="Times New Roman" w:cstheme="minorHAnsi"/>
                <w:i/>
                <w:iCs/>
                <w:lang w:eastAsia="en-GB"/>
              </w:rPr>
              <w:t>The Hare and the Tortoise</w:t>
            </w:r>
            <w:r w:rsidRPr="00B43C85">
              <w:rPr>
                <w:rFonts w:eastAsia="Times New Roman" w:cstheme="minorHAnsi"/>
                <w:lang w:eastAsia="en-GB"/>
              </w:rPr>
              <w:t>.</w:t>
            </w:r>
          </w:p>
        </w:tc>
      </w:tr>
      <w:tr w:rsidR="006F3213" w:rsidRPr="00B43C85" w14:paraId="02127C35" w14:textId="77777777" w:rsidTr="00B43C85">
        <w:trPr>
          <w:tblCellSpacing w:w="15" w:type="dxa"/>
        </w:trPr>
        <w:tc>
          <w:tcPr>
            <w:tcW w:w="1798" w:type="dxa"/>
            <w:vAlign w:val="center"/>
            <w:hideMark/>
          </w:tcPr>
          <w:p w14:paraId="0C197E5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2011" w:type="dxa"/>
            <w:vAlign w:val="center"/>
            <w:hideMark/>
          </w:tcPr>
          <w:p w14:paraId="490FE6B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fast, slow, stop, go, run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quick, gentle, steady, speed, rhythm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“Can you move slowly?”, “Who is faster?”, “What happens when we stop?”</w:t>
            </w:r>
          </w:p>
        </w:tc>
      </w:tr>
      <w:tr w:rsidR="006F3213" w:rsidRPr="00B43C85" w14:paraId="477119C0" w14:textId="77777777" w:rsidTr="00B43C85">
        <w:trPr>
          <w:tblCellSpacing w:w="15" w:type="dxa"/>
        </w:trPr>
        <w:tc>
          <w:tcPr>
            <w:tcW w:w="1798" w:type="dxa"/>
            <w:vAlign w:val="center"/>
            <w:hideMark/>
          </w:tcPr>
          <w:p w14:paraId="1A33B78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2011" w:type="dxa"/>
            <w:vAlign w:val="center"/>
            <w:hideMark/>
          </w:tcPr>
          <w:p w14:paraId="4D155BD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PD 1.5:</w:t>
            </w:r>
            <w:r w:rsidRPr="00B43C85">
              <w:rPr>
                <w:rFonts w:eastAsia="Times New Roman" w:cstheme="minorHAnsi"/>
                <w:lang w:eastAsia="en-GB"/>
              </w:rPr>
              <w:t xml:space="preserve"> Varies movement in response to sound.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Understands contrasting words. </w:t>
            </w:r>
            <w:r w:rsidRPr="00B43C85">
              <w:rPr>
                <w:rFonts w:eastAsia="Times New Roman" w:cstheme="minorHAnsi"/>
                <w:lang w:eastAsia="en-GB"/>
              </w:rPr>
              <w:br/>
              <w:t xml:space="preserve">- </w:t>
            </w:r>
            <w:r w:rsidRPr="00B43C85">
              <w:rPr>
                <w:rFonts w:eastAsia="Times New Roman" w:cstheme="minorHAnsi"/>
                <w:b/>
                <w:bCs/>
                <w:lang w:eastAsia="en-GB"/>
              </w:rPr>
              <w:t>PSED 1.3:</w:t>
            </w:r>
            <w:r w:rsidRPr="00B43C85">
              <w:rPr>
                <w:rFonts w:eastAsia="Times New Roman" w:cstheme="minorHAnsi"/>
                <w:lang w:eastAsia="en-GB"/>
              </w:rPr>
              <w:t xml:space="preserve"> Joins in shared games.</w:t>
            </w:r>
          </w:p>
        </w:tc>
      </w:tr>
      <w:tr w:rsidR="006F3213" w:rsidRPr="00B43C85" w14:paraId="5FF7DCDC" w14:textId="77777777" w:rsidTr="00B43C85">
        <w:trPr>
          <w:tblCellSpacing w:w="15" w:type="dxa"/>
        </w:trPr>
        <w:tc>
          <w:tcPr>
            <w:tcW w:w="1798" w:type="dxa"/>
            <w:vAlign w:val="center"/>
            <w:hideMark/>
          </w:tcPr>
          <w:p w14:paraId="58F5C20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2011" w:type="dxa"/>
            <w:vAlign w:val="center"/>
            <w:hideMark/>
          </w:tcPr>
          <w:p w14:paraId="67205F6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Models rhythm and tempo words.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coordination and responsiveness.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“Copy your child’s moves – this builds connection.”</w:t>
            </w:r>
          </w:p>
        </w:tc>
      </w:tr>
      <w:tr w:rsidR="006F3213" w:rsidRPr="00B43C85" w14:paraId="5E95D10D" w14:textId="77777777" w:rsidTr="00B43C85">
        <w:trPr>
          <w:tblCellSpacing w:w="15" w:type="dxa"/>
        </w:trPr>
        <w:tc>
          <w:tcPr>
            <w:tcW w:w="1798" w:type="dxa"/>
            <w:vAlign w:val="center"/>
            <w:hideMark/>
          </w:tcPr>
          <w:p w14:paraId="42E0CED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2011" w:type="dxa"/>
            <w:vAlign w:val="center"/>
            <w:hideMark/>
          </w:tcPr>
          <w:p w14:paraId="456C1606"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Create “Stop-Go” game next week; link to Winter Lights celebration.</w:t>
            </w:r>
          </w:p>
        </w:tc>
      </w:tr>
    </w:tbl>
    <w:p w14:paraId="3481B6A4" w14:textId="77777777" w:rsidR="006F3213" w:rsidRDefault="006F3213" w:rsidP="006F3213">
      <w:pPr>
        <w:spacing w:after="0" w:line="240" w:lineRule="auto"/>
        <w:rPr>
          <w:rFonts w:eastAsia="Times New Roman" w:cstheme="minorHAnsi"/>
          <w:lang w:eastAsia="en-GB"/>
        </w:rPr>
      </w:pPr>
    </w:p>
    <w:p w14:paraId="6F488007" w14:textId="77777777" w:rsidR="00B43C85" w:rsidRDefault="00B43C85" w:rsidP="006F3213">
      <w:pPr>
        <w:spacing w:after="0" w:line="240" w:lineRule="auto"/>
        <w:rPr>
          <w:rFonts w:eastAsia="Times New Roman" w:cstheme="minorHAnsi"/>
          <w:lang w:eastAsia="en-GB"/>
        </w:rPr>
      </w:pPr>
    </w:p>
    <w:p w14:paraId="4B646D33" w14:textId="77777777" w:rsidR="00B43C85" w:rsidRPr="00B43C85" w:rsidRDefault="00B43C85" w:rsidP="006F3213">
      <w:pPr>
        <w:spacing w:after="0" w:line="240" w:lineRule="auto"/>
        <w:rPr>
          <w:rFonts w:eastAsia="Times New Roman" w:cstheme="minorHAnsi"/>
          <w:lang w:eastAsia="en-GB"/>
        </w:rPr>
      </w:pPr>
    </w:p>
    <w:p w14:paraId="66BE23A7" w14:textId="77777777" w:rsidR="006F3213" w:rsidRPr="004B4773" w:rsidRDefault="006F3213" w:rsidP="006F3213">
      <w:pPr>
        <w:spacing w:before="100" w:beforeAutospacing="1" w:after="100" w:afterAutospacing="1" w:line="240" w:lineRule="auto"/>
        <w:outlineLvl w:val="1"/>
        <w:rPr>
          <w:rFonts w:eastAsia="Times New Roman" w:cstheme="minorHAnsi"/>
          <w:b/>
          <w:bCs/>
          <w:sz w:val="36"/>
          <w:szCs w:val="36"/>
          <w:lang w:eastAsia="en-GB"/>
        </w:rPr>
      </w:pPr>
      <w:r w:rsidRPr="004B4773">
        <w:rPr>
          <w:rFonts w:eastAsia="Times New Roman" w:cstheme="minorHAnsi"/>
          <w:b/>
          <w:bCs/>
          <w:sz w:val="36"/>
          <w:szCs w:val="36"/>
          <w:lang w:eastAsia="en-GB"/>
        </w:rPr>
        <w:lastRenderedPageBreak/>
        <w:t>Week 16 – Winter Lights and Celebration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407"/>
      </w:tblGrid>
      <w:tr w:rsidR="006F3213" w:rsidRPr="00B43C85" w14:paraId="218281B1" w14:textId="77777777" w:rsidTr="004B4773">
        <w:trPr>
          <w:tblHeader/>
          <w:tblCellSpacing w:w="15" w:type="dxa"/>
        </w:trPr>
        <w:tc>
          <w:tcPr>
            <w:tcW w:w="1798" w:type="dxa"/>
            <w:shd w:val="clear" w:color="auto" w:fill="B4C6E7" w:themeFill="accent1" w:themeFillTint="66"/>
            <w:vAlign w:val="center"/>
            <w:hideMark/>
          </w:tcPr>
          <w:p w14:paraId="276AAD9D"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Section</w:t>
            </w:r>
          </w:p>
        </w:tc>
        <w:tc>
          <w:tcPr>
            <w:tcW w:w="13362" w:type="dxa"/>
            <w:shd w:val="clear" w:color="auto" w:fill="B4C6E7" w:themeFill="accent1" w:themeFillTint="66"/>
            <w:vAlign w:val="center"/>
            <w:hideMark/>
          </w:tcPr>
          <w:p w14:paraId="429321BF" w14:textId="77777777" w:rsidR="006F3213" w:rsidRPr="00B43C85" w:rsidRDefault="006F3213" w:rsidP="006F3213">
            <w:pPr>
              <w:spacing w:after="0" w:line="240" w:lineRule="auto"/>
              <w:jc w:val="center"/>
              <w:rPr>
                <w:rFonts w:eastAsia="Times New Roman" w:cstheme="minorHAnsi"/>
                <w:b/>
                <w:bCs/>
                <w:lang w:eastAsia="en-GB"/>
              </w:rPr>
            </w:pPr>
            <w:r w:rsidRPr="00B43C85">
              <w:rPr>
                <w:rFonts w:eastAsia="Times New Roman" w:cstheme="minorHAnsi"/>
                <w:b/>
                <w:bCs/>
                <w:lang w:eastAsia="en-GB"/>
              </w:rPr>
              <w:t>Detail</w:t>
            </w:r>
          </w:p>
        </w:tc>
      </w:tr>
      <w:tr w:rsidR="006F3213" w:rsidRPr="00B43C85" w14:paraId="0C80C9C2" w14:textId="77777777" w:rsidTr="00B43C85">
        <w:trPr>
          <w:tblCellSpacing w:w="15" w:type="dxa"/>
        </w:trPr>
        <w:tc>
          <w:tcPr>
            <w:tcW w:w="1798" w:type="dxa"/>
            <w:vAlign w:val="center"/>
            <w:hideMark/>
          </w:tcPr>
          <w:p w14:paraId="26B62CF5"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1. Theme &amp; Key Goal</w:t>
            </w:r>
          </w:p>
        </w:tc>
        <w:tc>
          <w:tcPr>
            <w:tcW w:w="13362" w:type="dxa"/>
            <w:vAlign w:val="center"/>
            <w:hideMark/>
          </w:tcPr>
          <w:p w14:paraId="35E77BAF"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Theme:</w:t>
            </w:r>
            <w:r w:rsidRPr="00B43C85">
              <w:rPr>
                <w:rFonts w:eastAsia="Times New Roman" w:cstheme="minorHAnsi"/>
                <w:lang w:eastAsia="en-GB"/>
              </w:rPr>
              <w:t xml:space="preserve"> Winter Lights and Celebration </w:t>
            </w:r>
            <w:r w:rsidRPr="00B43C85">
              <w:rPr>
                <w:rFonts w:eastAsia="Times New Roman" w:cstheme="minorHAnsi"/>
                <w:lang w:eastAsia="en-GB"/>
              </w:rPr>
              <w:br/>
            </w:r>
            <w:r w:rsidRPr="00B43C85">
              <w:rPr>
                <w:rFonts w:eastAsia="Times New Roman" w:cstheme="minorHAnsi"/>
                <w:b/>
                <w:bCs/>
                <w:lang w:eastAsia="en-GB"/>
              </w:rPr>
              <w:t>Key Goal:</w:t>
            </w:r>
            <w:r w:rsidRPr="00B43C85">
              <w:rPr>
                <w:rFonts w:eastAsia="Times New Roman" w:cstheme="minorHAnsi"/>
                <w:lang w:eastAsia="en-GB"/>
              </w:rPr>
              <w:t xml:space="preserve"> Reflect on the term, celebrate progress, and explore light and togetherness through creative play.</w:t>
            </w:r>
          </w:p>
        </w:tc>
      </w:tr>
      <w:tr w:rsidR="006F3213" w:rsidRPr="00B43C85" w14:paraId="25288B8B" w14:textId="77777777" w:rsidTr="00B43C85">
        <w:trPr>
          <w:tblCellSpacing w:w="15" w:type="dxa"/>
        </w:trPr>
        <w:tc>
          <w:tcPr>
            <w:tcW w:w="1798" w:type="dxa"/>
            <w:vAlign w:val="center"/>
            <w:hideMark/>
          </w:tcPr>
          <w:p w14:paraId="43C8E181"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2. Focus Activities (Adult-Led)</w:t>
            </w:r>
          </w:p>
        </w:tc>
        <w:tc>
          <w:tcPr>
            <w:tcW w:w="13362" w:type="dxa"/>
            <w:vAlign w:val="center"/>
            <w:hideMark/>
          </w:tcPr>
          <w:p w14:paraId="0C7FFD64"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Activity A (Mon–Wed): Lantern Making</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Create and decorate lanterns to explore light and design.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Jars, tissue paper, glue, LED candles.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Models pattern making.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help with glueing safely. </w:t>
            </w:r>
            <w:r w:rsidRPr="00B43C85">
              <w:rPr>
                <w:rFonts w:eastAsia="Times New Roman" w:cstheme="minorHAnsi"/>
                <w:lang w:eastAsia="en-GB"/>
              </w:rPr>
              <w:br/>
            </w:r>
            <w:r w:rsidRPr="00B43C85">
              <w:rPr>
                <w:rFonts w:eastAsia="Times New Roman" w:cstheme="minorHAnsi"/>
                <w:lang w:eastAsia="en-GB"/>
              </w:rPr>
              <w:br/>
            </w:r>
            <w:r w:rsidRPr="00B43C85">
              <w:rPr>
                <w:rFonts w:eastAsia="Times New Roman" w:cstheme="minorHAnsi"/>
                <w:b/>
                <w:bCs/>
                <w:lang w:eastAsia="en-GB"/>
              </w:rPr>
              <w:t>Activity B (Thu–Fri): Winter Lights Celebration</w:t>
            </w:r>
            <w:r w:rsidRPr="00B43C85">
              <w:rPr>
                <w:rFonts w:eastAsia="Times New Roman" w:cstheme="minorHAnsi"/>
                <w:lang w:eastAsia="en-GB"/>
              </w:rPr>
              <w:t xml:space="preserve"> </w:t>
            </w:r>
            <w:r w:rsidRPr="00B43C85">
              <w:rPr>
                <w:rFonts w:eastAsia="Times New Roman" w:cstheme="minorHAnsi"/>
                <w:lang w:eastAsia="en-GB"/>
              </w:rPr>
              <w:br/>
            </w:r>
            <w:r w:rsidRPr="00B43C85">
              <w:rPr>
                <w:rFonts w:eastAsia="Times New Roman" w:cstheme="minorHAnsi"/>
                <w:b/>
                <w:bCs/>
                <w:lang w:eastAsia="en-GB"/>
              </w:rPr>
              <w:t>Objective:</w:t>
            </w:r>
            <w:r w:rsidRPr="00B43C85">
              <w:rPr>
                <w:rFonts w:eastAsia="Times New Roman" w:cstheme="minorHAnsi"/>
                <w:lang w:eastAsia="en-GB"/>
              </w:rPr>
              <w:t xml:space="preserve"> Celebrate community and learning. </w:t>
            </w:r>
            <w:r w:rsidRPr="00B43C85">
              <w:rPr>
                <w:rFonts w:eastAsia="Times New Roman" w:cstheme="minorHAnsi"/>
                <w:lang w:eastAsia="en-GB"/>
              </w:rPr>
              <w:br/>
            </w:r>
            <w:r w:rsidRPr="00B43C85">
              <w:rPr>
                <w:rFonts w:eastAsia="Times New Roman" w:cstheme="minorHAnsi"/>
                <w:b/>
                <w:bCs/>
                <w:lang w:eastAsia="en-GB"/>
              </w:rPr>
              <w:t>Resources:</w:t>
            </w:r>
            <w:r w:rsidRPr="00B43C85">
              <w:rPr>
                <w:rFonts w:eastAsia="Times New Roman" w:cstheme="minorHAnsi"/>
                <w:lang w:eastAsia="en-GB"/>
              </w:rPr>
              <w:t xml:space="preserve"> Music, lights, scarves. </w:t>
            </w:r>
            <w:r w:rsidRPr="00B43C85">
              <w:rPr>
                <w:rFonts w:eastAsia="Times New Roman" w:cstheme="minorHAnsi"/>
                <w:lang w:eastAsia="en-GB"/>
              </w:rPr>
              <w:br/>
            </w:r>
            <w:r w:rsidRPr="00B43C85">
              <w:rPr>
                <w:rFonts w:eastAsia="Times New Roman" w:cstheme="minorHAnsi"/>
                <w:b/>
                <w:bCs/>
                <w:lang w:eastAsia="en-GB"/>
              </w:rPr>
              <w:t>Adult 1:</w:t>
            </w:r>
            <w:r w:rsidRPr="00B43C85">
              <w:rPr>
                <w:rFonts w:eastAsia="Times New Roman" w:cstheme="minorHAnsi"/>
                <w:lang w:eastAsia="en-GB"/>
              </w:rPr>
              <w:t xml:space="preserve"> Leads group dance and reflection (“What did you like this term?”).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Encourages parents to share positive observations.</w:t>
            </w:r>
          </w:p>
        </w:tc>
      </w:tr>
      <w:tr w:rsidR="006F3213" w:rsidRPr="00B43C85" w14:paraId="195FB3BD" w14:textId="77777777" w:rsidTr="00B43C85">
        <w:trPr>
          <w:tblCellSpacing w:w="15" w:type="dxa"/>
        </w:trPr>
        <w:tc>
          <w:tcPr>
            <w:tcW w:w="1798" w:type="dxa"/>
            <w:vAlign w:val="center"/>
            <w:hideMark/>
          </w:tcPr>
          <w:p w14:paraId="1F7E1F6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3. Enabling Environment / Continuous Provision</w:t>
            </w:r>
          </w:p>
        </w:tc>
        <w:tc>
          <w:tcPr>
            <w:tcW w:w="13362" w:type="dxa"/>
            <w:vAlign w:val="center"/>
            <w:hideMark/>
          </w:tcPr>
          <w:p w14:paraId="448765F8"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Light table with coloured gels; festive story corner; calm sensory area with fairy lights.</w:t>
            </w:r>
          </w:p>
        </w:tc>
      </w:tr>
      <w:tr w:rsidR="006F3213" w:rsidRPr="00B43C85" w14:paraId="3A9E7906" w14:textId="77777777" w:rsidTr="00B43C85">
        <w:trPr>
          <w:tblCellSpacing w:w="15" w:type="dxa"/>
        </w:trPr>
        <w:tc>
          <w:tcPr>
            <w:tcW w:w="1798" w:type="dxa"/>
            <w:vAlign w:val="center"/>
            <w:hideMark/>
          </w:tcPr>
          <w:p w14:paraId="077F089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4. Key Vocabulary &amp; Questions</w:t>
            </w:r>
          </w:p>
        </w:tc>
        <w:tc>
          <w:tcPr>
            <w:tcW w:w="13362" w:type="dxa"/>
            <w:vAlign w:val="center"/>
            <w:hideMark/>
          </w:tcPr>
          <w:p w14:paraId="2F787147"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Tier 1:</w:t>
            </w:r>
            <w:r w:rsidRPr="00B43C85">
              <w:rPr>
                <w:rFonts w:eastAsia="Times New Roman" w:cstheme="minorHAnsi"/>
                <w:lang w:eastAsia="en-GB"/>
              </w:rPr>
              <w:t xml:space="preserve"> light, bright, happy, dance, song </w:t>
            </w:r>
            <w:r w:rsidRPr="00B43C85">
              <w:rPr>
                <w:rFonts w:eastAsia="Times New Roman" w:cstheme="minorHAnsi"/>
                <w:lang w:eastAsia="en-GB"/>
              </w:rPr>
              <w:br/>
            </w:r>
            <w:r w:rsidRPr="00B43C85">
              <w:rPr>
                <w:rFonts w:eastAsia="Times New Roman" w:cstheme="minorHAnsi"/>
                <w:b/>
                <w:bCs/>
                <w:lang w:eastAsia="en-GB"/>
              </w:rPr>
              <w:t>Tier 2:</w:t>
            </w:r>
            <w:r w:rsidRPr="00B43C85">
              <w:rPr>
                <w:rFonts w:eastAsia="Times New Roman" w:cstheme="minorHAnsi"/>
                <w:lang w:eastAsia="en-GB"/>
              </w:rPr>
              <w:t xml:space="preserve"> celebrate, glow, sparkle, share, together </w:t>
            </w:r>
            <w:r w:rsidRPr="00B43C85">
              <w:rPr>
                <w:rFonts w:eastAsia="Times New Roman" w:cstheme="minorHAnsi"/>
                <w:lang w:eastAsia="en-GB"/>
              </w:rPr>
              <w:br/>
            </w:r>
            <w:r w:rsidRPr="00B43C85">
              <w:rPr>
                <w:rFonts w:eastAsia="Times New Roman" w:cstheme="minorHAnsi"/>
                <w:b/>
                <w:bCs/>
                <w:lang w:eastAsia="en-GB"/>
              </w:rPr>
              <w:t>Questions:</w:t>
            </w:r>
            <w:r w:rsidRPr="00B43C85">
              <w:rPr>
                <w:rFonts w:eastAsia="Times New Roman" w:cstheme="minorHAnsi"/>
                <w:lang w:eastAsia="en-GB"/>
              </w:rPr>
              <w:t xml:space="preserve"> “What shines?”, “What makes you happy?”, “Can we dance together?”</w:t>
            </w:r>
          </w:p>
        </w:tc>
      </w:tr>
      <w:tr w:rsidR="006F3213" w:rsidRPr="00B43C85" w14:paraId="2C0CE144" w14:textId="77777777" w:rsidTr="00B43C85">
        <w:trPr>
          <w:tblCellSpacing w:w="15" w:type="dxa"/>
        </w:trPr>
        <w:tc>
          <w:tcPr>
            <w:tcW w:w="1798" w:type="dxa"/>
            <w:vAlign w:val="center"/>
            <w:hideMark/>
          </w:tcPr>
          <w:p w14:paraId="6C95B8EA"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5. Learning Intentions (Linked to Curriculum Progression 2s)</w:t>
            </w:r>
          </w:p>
        </w:tc>
        <w:tc>
          <w:tcPr>
            <w:tcW w:w="13362" w:type="dxa"/>
            <w:vAlign w:val="center"/>
            <w:hideMark/>
          </w:tcPr>
          <w:p w14:paraId="46E3CBC3"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 xml:space="preserve">- </w:t>
            </w:r>
            <w:r w:rsidRPr="00B43C85">
              <w:rPr>
                <w:rFonts w:eastAsia="Times New Roman" w:cstheme="minorHAnsi"/>
                <w:b/>
                <w:bCs/>
                <w:lang w:eastAsia="en-GB"/>
              </w:rPr>
              <w:t>PSED 1.5:</w:t>
            </w:r>
            <w:r w:rsidRPr="00B43C85">
              <w:rPr>
                <w:rFonts w:eastAsia="Times New Roman" w:cstheme="minorHAnsi"/>
                <w:lang w:eastAsia="en-GB"/>
              </w:rPr>
              <w:t xml:space="preserve"> Shows pride in achievements. </w:t>
            </w:r>
            <w:r w:rsidRPr="00B43C85">
              <w:rPr>
                <w:rFonts w:eastAsia="Times New Roman" w:cstheme="minorHAnsi"/>
                <w:lang w:eastAsia="en-GB"/>
              </w:rPr>
              <w:br/>
              <w:t xml:space="preserve">- </w:t>
            </w:r>
            <w:r w:rsidRPr="00B43C85">
              <w:rPr>
                <w:rFonts w:eastAsia="Times New Roman" w:cstheme="minorHAnsi"/>
                <w:b/>
                <w:bCs/>
                <w:lang w:eastAsia="en-GB"/>
              </w:rPr>
              <w:t>C&amp;L 1.4:</w:t>
            </w:r>
            <w:r w:rsidRPr="00B43C85">
              <w:rPr>
                <w:rFonts w:eastAsia="Times New Roman" w:cstheme="minorHAnsi"/>
                <w:lang w:eastAsia="en-GB"/>
              </w:rPr>
              <w:t xml:space="preserve"> Shares ideas with words and gestures. </w:t>
            </w:r>
            <w:r w:rsidRPr="00B43C85">
              <w:rPr>
                <w:rFonts w:eastAsia="Times New Roman" w:cstheme="minorHAnsi"/>
                <w:lang w:eastAsia="en-GB"/>
              </w:rPr>
              <w:br/>
              <w:t xml:space="preserve">- </w:t>
            </w:r>
            <w:r w:rsidRPr="00B43C85">
              <w:rPr>
                <w:rFonts w:eastAsia="Times New Roman" w:cstheme="minorHAnsi"/>
                <w:b/>
                <w:bCs/>
                <w:lang w:eastAsia="en-GB"/>
              </w:rPr>
              <w:t>EAD 1.2:</w:t>
            </w:r>
            <w:r w:rsidRPr="00B43C85">
              <w:rPr>
                <w:rFonts w:eastAsia="Times New Roman" w:cstheme="minorHAnsi"/>
                <w:lang w:eastAsia="en-GB"/>
              </w:rPr>
              <w:t xml:space="preserve"> Joins in creative group activity.</w:t>
            </w:r>
          </w:p>
        </w:tc>
      </w:tr>
      <w:tr w:rsidR="006F3213" w:rsidRPr="00B43C85" w14:paraId="5EA86E2C" w14:textId="77777777" w:rsidTr="00B43C85">
        <w:trPr>
          <w:tblCellSpacing w:w="15" w:type="dxa"/>
        </w:trPr>
        <w:tc>
          <w:tcPr>
            <w:tcW w:w="1798" w:type="dxa"/>
            <w:vAlign w:val="center"/>
            <w:hideMark/>
          </w:tcPr>
          <w:p w14:paraId="052AB6FD"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6. Adult Role &amp; Observation Focus</w:t>
            </w:r>
          </w:p>
        </w:tc>
        <w:tc>
          <w:tcPr>
            <w:tcW w:w="13362" w:type="dxa"/>
            <w:vAlign w:val="center"/>
            <w:hideMark/>
          </w:tcPr>
          <w:p w14:paraId="52BAADC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Adult 1:</w:t>
            </w:r>
            <w:r w:rsidRPr="00B43C85">
              <w:rPr>
                <w:rFonts w:eastAsia="Times New Roman" w:cstheme="minorHAnsi"/>
                <w:lang w:eastAsia="en-GB"/>
              </w:rPr>
              <w:t xml:space="preserve"> Facilitates reflection and group celebration. </w:t>
            </w:r>
            <w:r w:rsidRPr="00B43C85">
              <w:rPr>
                <w:rFonts w:eastAsia="Times New Roman" w:cstheme="minorHAnsi"/>
                <w:lang w:eastAsia="en-GB"/>
              </w:rPr>
              <w:br/>
            </w:r>
            <w:r w:rsidRPr="00B43C85">
              <w:rPr>
                <w:rFonts w:eastAsia="Times New Roman" w:cstheme="minorHAnsi"/>
                <w:b/>
                <w:bCs/>
                <w:lang w:eastAsia="en-GB"/>
              </w:rPr>
              <w:t>Adult 2:</w:t>
            </w:r>
            <w:r w:rsidRPr="00B43C85">
              <w:rPr>
                <w:rFonts w:eastAsia="Times New Roman" w:cstheme="minorHAnsi"/>
                <w:lang w:eastAsia="en-GB"/>
              </w:rPr>
              <w:t xml:space="preserve"> Observes social participation and confidence. </w:t>
            </w:r>
            <w:r w:rsidRPr="00B43C85">
              <w:rPr>
                <w:rFonts w:eastAsia="Times New Roman" w:cstheme="minorHAnsi"/>
                <w:lang w:eastAsia="en-GB"/>
              </w:rPr>
              <w:br/>
            </w:r>
            <w:r w:rsidRPr="00B43C85">
              <w:rPr>
                <w:rFonts w:eastAsia="Times New Roman" w:cstheme="minorHAnsi"/>
                <w:b/>
                <w:bCs/>
                <w:lang w:eastAsia="en-GB"/>
              </w:rPr>
              <w:t>Parent Prompt:</w:t>
            </w:r>
            <w:r w:rsidRPr="00B43C85">
              <w:rPr>
                <w:rFonts w:eastAsia="Times New Roman" w:cstheme="minorHAnsi"/>
                <w:lang w:eastAsia="en-GB"/>
              </w:rPr>
              <w:t xml:space="preserve"> “Celebrate your child’s learning out loud – tell them what they did well.”</w:t>
            </w:r>
          </w:p>
        </w:tc>
      </w:tr>
      <w:tr w:rsidR="006F3213" w:rsidRPr="00B43C85" w14:paraId="7BB30283" w14:textId="77777777" w:rsidTr="00B43C85">
        <w:trPr>
          <w:tblCellSpacing w:w="15" w:type="dxa"/>
        </w:trPr>
        <w:tc>
          <w:tcPr>
            <w:tcW w:w="1798" w:type="dxa"/>
            <w:vAlign w:val="center"/>
            <w:hideMark/>
          </w:tcPr>
          <w:p w14:paraId="7E977C80"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b/>
                <w:bCs/>
                <w:lang w:eastAsia="en-GB"/>
              </w:rPr>
              <w:t>7. Next Steps / Extension</w:t>
            </w:r>
          </w:p>
        </w:tc>
        <w:tc>
          <w:tcPr>
            <w:tcW w:w="13362" w:type="dxa"/>
            <w:vAlign w:val="center"/>
            <w:hideMark/>
          </w:tcPr>
          <w:p w14:paraId="149037A2" w14:textId="77777777" w:rsidR="006F3213" w:rsidRPr="00B43C85" w:rsidRDefault="006F3213" w:rsidP="006F3213">
            <w:pPr>
              <w:spacing w:after="0" w:line="240" w:lineRule="auto"/>
              <w:rPr>
                <w:rFonts w:eastAsia="Times New Roman" w:cstheme="minorHAnsi"/>
                <w:lang w:eastAsia="en-GB"/>
              </w:rPr>
            </w:pPr>
            <w:r w:rsidRPr="00B43C85">
              <w:rPr>
                <w:rFonts w:eastAsia="Times New Roman" w:cstheme="minorHAnsi"/>
                <w:lang w:eastAsia="en-GB"/>
              </w:rPr>
              <w:t>Prepare for Spring 1: “Growing Bigger”; update progress display; share photos and messages with families.</w:t>
            </w:r>
          </w:p>
        </w:tc>
      </w:tr>
    </w:tbl>
    <w:p w14:paraId="1D74526E" w14:textId="77777777" w:rsidR="00B43C85" w:rsidRDefault="00B43C85" w:rsidP="006F3213">
      <w:pPr>
        <w:pStyle w:val="Heading2"/>
        <w:rPr>
          <w:rStyle w:val="Strong"/>
          <w:rFonts w:asciiTheme="minorHAnsi" w:hAnsiTheme="minorHAnsi" w:cstheme="minorHAnsi"/>
          <w:b/>
          <w:bCs/>
          <w:sz w:val="22"/>
          <w:szCs w:val="22"/>
        </w:rPr>
      </w:pPr>
    </w:p>
    <w:p w14:paraId="128AFCBD" w14:textId="77777777" w:rsidR="00B43C85" w:rsidRDefault="00B43C85" w:rsidP="006F3213">
      <w:pPr>
        <w:pStyle w:val="Heading2"/>
        <w:rPr>
          <w:rStyle w:val="Strong"/>
          <w:rFonts w:asciiTheme="minorHAnsi" w:hAnsiTheme="minorHAnsi" w:cstheme="minorHAnsi"/>
          <w:b/>
          <w:bCs/>
          <w:sz w:val="22"/>
          <w:szCs w:val="22"/>
        </w:rPr>
      </w:pPr>
    </w:p>
    <w:p w14:paraId="790E89AA" w14:textId="77777777" w:rsidR="006F3213" w:rsidRPr="00364AF3" w:rsidRDefault="00364AF3" w:rsidP="006F3213">
      <w:pPr>
        <w:pStyle w:val="Heading2"/>
        <w:rPr>
          <w:rFonts w:asciiTheme="minorHAnsi" w:hAnsiTheme="minorHAnsi" w:cstheme="minorHAns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noProof/>
        </w:rPr>
        <w:lastRenderedPageBreak/>
        <w:drawing>
          <wp:anchor distT="0" distB="0" distL="114300" distR="114300" simplePos="0" relativeHeight="251661312" behindDoc="0" locked="0" layoutInCell="1" allowOverlap="1" wp14:anchorId="0DF307C0" wp14:editId="3F7D074C">
            <wp:simplePos x="0" y="0"/>
            <wp:positionH relativeFrom="margin">
              <wp:align>left</wp:align>
            </wp:positionH>
            <wp:positionV relativeFrom="paragraph">
              <wp:posOffset>19685</wp:posOffset>
            </wp:positionV>
            <wp:extent cx="5068570" cy="3383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328_Westminster_Schools_Queens_Park_Nursery-51.jpg"/>
                    <pic:cNvPicPr/>
                  </pic:nvPicPr>
                  <pic:blipFill>
                    <a:blip r:embed="rId10">
                      <a:extLst>
                        <a:ext uri="{28A0092B-C50C-407E-A947-70E740481C1C}">
                          <a14:useLocalDpi xmlns:a14="http://schemas.microsoft.com/office/drawing/2010/main" val="0"/>
                        </a:ext>
                      </a:extLst>
                    </a:blip>
                    <a:stretch>
                      <a:fillRect/>
                    </a:stretch>
                  </pic:blipFill>
                  <pic:spPr>
                    <a:xfrm>
                      <a:off x="0" y="0"/>
                      <a:ext cx="5068570" cy="3383280"/>
                    </a:xfrm>
                    <a:prstGeom prst="rect">
                      <a:avLst/>
                    </a:prstGeom>
                  </pic:spPr>
                </pic:pic>
              </a:graphicData>
            </a:graphic>
            <wp14:sizeRelH relativeFrom="page">
              <wp14:pctWidth>0</wp14:pctWidth>
            </wp14:sizeRelH>
            <wp14:sizeRelV relativeFrom="page">
              <wp14:pctHeight>0</wp14:pctHeight>
            </wp14:sizeRelV>
          </wp:anchor>
        </w:drawing>
      </w:r>
      <w:r w:rsidR="006F3213" w:rsidRPr="00364AF3">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Spring 1 Overview – Growing Bigger</w:t>
      </w:r>
    </w:p>
    <w:p w14:paraId="3DC44900" w14:textId="77777777" w:rsidR="006F3213" w:rsidRPr="00B43C85" w:rsidRDefault="006F3213" w:rsidP="006F3213">
      <w:pPr>
        <w:pStyle w:val="NormalWeb"/>
        <w:rPr>
          <w:rFonts w:asciiTheme="minorHAnsi" w:hAnsiTheme="minorHAnsi" w:cstheme="minorHAnsi"/>
          <w:sz w:val="22"/>
          <w:szCs w:val="22"/>
        </w:rPr>
      </w:pPr>
      <w:r w:rsidRPr="00B43C85">
        <w:rPr>
          <w:rFonts w:asciiTheme="minorHAnsi" w:hAnsiTheme="minorHAnsi" w:cstheme="minorHAnsi"/>
          <w:sz w:val="22"/>
          <w:szCs w:val="22"/>
        </w:rPr>
        <w:t xml:space="preserve">Spring 1 at the Queen’s Park Family Hub focuses on </w:t>
      </w:r>
      <w:r w:rsidRPr="00B43C85">
        <w:rPr>
          <w:rStyle w:val="Emphasis"/>
          <w:rFonts w:asciiTheme="minorHAnsi" w:hAnsiTheme="minorHAnsi" w:cstheme="minorHAnsi"/>
          <w:sz w:val="22"/>
          <w:szCs w:val="22"/>
        </w:rPr>
        <w:t>growth, change, and discovery</w:t>
      </w:r>
      <w:r w:rsidRPr="00B43C85">
        <w:rPr>
          <w:rFonts w:asciiTheme="minorHAnsi" w:hAnsiTheme="minorHAnsi" w:cstheme="minorHAnsi"/>
          <w:sz w:val="22"/>
          <w:szCs w:val="22"/>
        </w:rPr>
        <w:t>.</w:t>
      </w:r>
      <w:r w:rsidRPr="00B43C85">
        <w:rPr>
          <w:rFonts w:asciiTheme="minorHAnsi" w:hAnsiTheme="minorHAnsi" w:cstheme="minorHAnsi"/>
          <w:sz w:val="22"/>
          <w:szCs w:val="22"/>
        </w:rPr>
        <w:br/>
        <w:t>Children observe living things, explore weather and water, and begin to understand cause and effect.</w:t>
      </w:r>
      <w:r w:rsidRPr="00B43C85">
        <w:rPr>
          <w:rFonts w:asciiTheme="minorHAnsi" w:hAnsiTheme="minorHAnsi" w:cstheme="minorHAnsi"/>
          <w:sz w:val="22"/>
          <w:szCs w:val="22"/>
        </w:rPr>
        <w:br/>
        <w:t>The term encourages curiosity, early scientific thinking, and care for living things, alongside a growing sense of independence.</w:t>
      </w:r>
      <w:r w:rsidRPr="00B43C85">
        <w:rPr>
          <w:rFonts w:asciiTheme="minorHAnsi" w:hAnsiTheme="minorHAnsi" w:cstheme="minorHAnsi"/>
          <w:sz w:val="22"/>
          <w:szCs w:val="22"/>
        </w:rPr>
        <w:br/>
        <w:t>Parents are guided to model wonder and to narrate what they and their child notice.</w:t>
      </w:r>
      <w:r w:rsidRPr="00B43C85">
        <w:rPr>
          <w:rFonts w:asciiTheme="minorHAnsi" w:hAnsiTheme="minorHAnsi" w:cstheme="minorHAnsi"/>
          <w:sz w:val="22"/>
          <w:szCs w:val="22"/>
        </w:rPr>
        <w:br/>
        <w:t>By the end of the term, children demonstrate increased curiosity, confidence in outdoor exploration, and stronger communication through naming and describing changes.</w:t>
      </w:r>
    </w:p>
    <w:p w14:paraId="2E3163C9" w14:textId="77777777" w:rsidR="006F3213" w:rsidRDefault="006F3213" w:rsidP="006F3213">
      <w:pPr>
        <w:rPr>
          <w:rFonts w:cstheme="minorHAnsi"/>
        </w:rPr>
      </w:pPr>
    </w:p>
    <w:p w14:paraId="37CDE73E" w14:textId="77777777" w:rsidR="006754E0" w:rsidRPr="00674348" w:rsidRDefault="006754E0" w:rsidP="006754E0">
      <w:pPr>
        <w:spacing w:before="100" w:beforeAutospacing="1" w:after="100" w:afterAutospacing="1" w:line="240" w:lineRule="auto"/>
        <w:outlineLvl w:val="0"/>
        <w:rPr>
          <w:rFonts w:eastAsia="Times New Roman" w:cstheme="minorHAnsi"/>
          <w:b/>
          <w:bCs/>
          <w:kern w:val="36"/>
          <w:lang w:eastAsia="en-GB"/>
        </w:rPr>
      </w:pPr>
      <w:r w:rsidRPr="00674348">
        <w:rPr>
          <w:rFonts w:eastAsia="Times New Roman" w:cstheme="minorHAnsi"/>
          <w:b/>
          <w:bCs/>
          <w:kern w:val="36"/>
          <w:lang w:eastAsia="en-GB"/>
        </w:rPr>
        <w:t>SPRING TERM – Growth, Nature, Weather &amp; Early Scientific Thinking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1970"/>
        <w:gridCol w:w="2792"/>
        <w:gridCol w:w="2475"/>
      </w:tblGrid>
      <w:tr w:rsidR="006754E0" w:rsidRPr="00674348" w14:paraId="7D4D5937" w14:textId="77777777" w:rsidTr="00EB5519">
        <w:trPr>
          <w:tblHeader/>
          <w:tblCellSpacing w:w="15" w:type="dxa"/>
        </w:trPr>
        <w:tc>
          <w:tcPr>
            <w:tcW w:w="0" w:type="auto"/>
            <w:vAlign w:val="center"/>
            <w:hideMark/>
          </w:tcPr>
          <w:p w14:paraId="712D0B77"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681DBB2E"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57A2C3BA"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1A3BA59E"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637C9E06" w14:textId="77777777" w:rsidTr="00EB5519">
        <w:trPr>
          <w:tblCellSpacing w:w="15" w:type="dxa"/>
        </w:trPr>
        <w:tc>
          <w:tcPr>
            <w:tcW w:w="0" w:type="auto"/>
            <w:vAlign w:val="center"/>
            <w:hideMark/>
          </w:tcPr>
          <w:p w14:paraId="1B64836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17</w:t>
            </w:r>
          </w:p>
        </w:tc>
        <w:tc>
          <w:tcPr>
            <w:tcW w:w="0" w:type="auto"/>
            <w:vAlign w:val="center"/>
            <w:hideMark/>
          </w:tcPr>
          <w:p w14:paraId="7A10BF0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Growing Bigger</w:t>
            </w:r>
          </w:p>
        </w:tc>
        <w:tc>
          <w:tcPr>
            <w:tcW w:w="0" w:type="auto"/>
            <w:vAlign w:val="center"/>
            <w:hideMark/>
          </w:tcPr>
          <w:p w14:paraId="6F7D88D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Understanding growth</w:t>
            </w:r>
          </w:p>
        </w:tc>
        <w:tc>
          <w:tcPr>
            <w:tcW w:w="0" w:type="auto"/>
            <w:vAlign w:val="center"/>
            <w:hideMark/>
          </w:tcPr>
          <w:p w14:paraId="3DF7B8E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1.3</w:t>
            </w:r>
            <w:r w:rsidRPr="00674348">
              <w:rPr>
                <w:rFonts w:eastAsia="Times New Roman" w:cstheme="minorHAnsi"/>
                <w:lang w:eastAsia="en-GB"/>
              </w:rPr>
              <w:t>, PSED 1.5, C&amp;L 1.4</w:t>
            </w:r>
          </w:p>
        </w:tc>
      </w:tr>
      <w:tr w:rsidR="006754E0" w:rsidRPr="00674348" w14:paraId="2349559B" w14:textId="77777777" w:rsidTr="00EB5519">
        <w:trPr>
          <w:tblCellSpacing w:w="15" w:type="dxa"/>
        </w:trPr>
        <w:tc>
          <w:tcPr>
            <w:tcW w:w="0" w:type="auto"/>
            <w:vAlign w:val="center"/>
            <w:hideMark/>
          </w:tcPr>
          <w:p w14:paraId="3EC749E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18</w:t>
            </w:r>
          </w:p>
        </w:tc>
        <w:tc>
          <w:tcPr>
            <w:tcW w:w="0" w:type="auto"/>
            <w:vAlign w:val="center"/>
            <w:hideMark/>
          </w:tcPr>
          <w:p w14:paraId="7E6B418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Planting &amp; Gardening</w:t>
            </w:r>
          </w:p>
        </w:tc>
        <w:tc>
          <w:tcPr>
            <w:tcW w:w="0" w:type="auto"/>
            <w:vAlign w:val="center"/>
            <w:hideMark/>
          </w:tcPr>
          <w:p w14:paraId="73BE396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Care for living things</w:t>
            </w:r>
          </w:p>
        </w:tc>
        <w:tc>
          <w:tcPr>
            <w:tcW w:w="0" w:type="auto"/>
            <w:vAlign w:val="center"/>
            <w:hideMark/>
          </w:tcPr>
          <w:p w14:paraId="63ADF2D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1.4</w:t>
            </w:r>
            <w:r w:rsidRPr="00674348">
              <w:rPr>
                <w:rFonts w:eastAsia="Times New Roman" w:cstheme="minorHAnsi"/>
                <w:lang w:eastAsia="en-GB"/>
              </w:rPr>
              <w:t>, PD 1.6, C&amp;L 1.4</w:t>
            </w:r>
          </w:p>
        </w:tc>
      </w:tr>
      <w:tr w:rsidR="006754E0" w:rsidRPr="00674348" w14:paraId="378FB7BF" w14:textId="77777777" w:rsidTr="00EB5519">
        <w:trPr>
          <w:tblCellSpacing w:w="15" w:type="dxa"/>
        </w:trPr>
        <w:tc>
          <w:tcPr>
            <w:tcW w:w="0" w:type="auto"/>
            <w:vAlign w:val="center"/>
            <w:hideMark/>
          </w:tcPr>
          <w:p w14:paraId="4F65E3B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19</w:t>
            </w:r>
          </w:p>
        </w:tc>
        <w:tc>
          <w:tcPr>
            <w:tcW w:w="0" w:type="auto"/>
            <w:vAlign w:val="center"/>
            <w:hideMark/>
          </w:tcPr>
          <w:p w14:paraId="12DCC29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Weather Watch</w:t>
            </w:r>
          </w:p>
        </w:tc>
        <w:tc>
          <w:tcPr>
            <w:tcW w:w="0" w:type="auto"/>
            <w:vAlign w:val="center"/>
            <w:hideMark/>
          </w:tcPr>
          <w:p w14:paraId="3A22B53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Observe and describe weather</w:t>
            </w:r>
          </w:p>
        </w:tc>
        <w:tc>
          <w:tcPr>
            <w:tcW w:w="0" w:type="auto"/>
            <w:vAlign w:val="center"/>
            <w:hideMark/>
          </w:tcPr>
          <w:p w14:paraId="608DB61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1.4</w:t>
            </w:r>
            <w:r w:rsidRPr="00674348">
              <w:rPr>
                <w:rFonts w:eastAsia="Times New Roman" w:cstheme="minorHAnsi"/>
                <w:lang w:eastAsia="en-GB"/>
              </w:rPr>
              <w:t>, C&amp;L 1.4</w:t>
            </w:r>
          </w:p>
        </w:tc>
      </w:tr>
      <w:tr w:rsidR="006754E0" w:rsidRPr="00674348" w14:paraId="348A7D76" w14:textId="77777777" w:rsidTr="00EB5519">
        <w:trPr>
          <w:tblCellSpacing w:w="15" w:type="dxa"/>
        </w:trPr>
        <w:tc>
          <w:tcPr>
            <w:tcW w:w="0" w:type="auto"/>
            <w:vAlign w:val="center"/>
            <w:hideMark/>
          </w:tcPr>
          <w:p w14:paraId="1F88EBF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20</w:t>
            </w:r>
          </w:p>
        </w:tc>
        <w:tc>
          <w:tcPr>
            <w:tcW w:w="0" w:type="auto"/>
            <w:vAlign w:val="center"/>
            <w:hideMark/>
          </w:tcPr>
          <w:p w14:paraId="62D1F4F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Splash &amp; Pour</w:t>
            </w:r>
          </w:p>
        </w:tc>
        <w:tc>
          <w:tcPr>
            <w:tcW w:w="0" w:type="auto"/>
            <w:vAlign w:val="center"/>
            <w:hideMark/>
          </w:tcPr>
          <w:p w14:paraId="2BAFA07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Quantity, volume, pouring</w:t>
            </w:r>
          </w:p>
        </w:tc>
        <w:tc>
          <w:tcPr>
            <w:tcW w:w="0" w:type="auto"/>
            <w:vAlign w:val="center"/>
            <w:hideMark/>
          </w:tcPr>
          <w:p w14:paraId="0BAADA6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Maths 1.2</w:t>
            </w:r>
            <w:r w:rsidRPr="00674348">
              <w:rPr>
                <w:rFonts w:eastAsia="Times New Roman" w:cstheme="minorHAnsi"/>
                <w:lang w:eastAsia="en-GB"/>
              </w:rPr>
              <w:t>, UW 1.5, PD 1.6</w:t>
            </w:r>
          </w:p>
        </w:tc>
      </w:tr>
      <w:tr w:rsidR="006754E0" w:rsidRPr="00674348" w14:paraId="108C28B4" w14:textId="77777777" w:rsidTr="00EB5519">
        <w:trPr>
          <w:tblCellSpacing w:w="15" w:type="dxa"/>
        </w:trPr>
        <w:tc>
          <w:tcPr>
            <w:tcW w:w="0" w:type="auto"/>
            <w:vAlign w:val="center"/>
            <w:hideMark/>
          </w:tcPr>
          <w:p w14:paraId="3FFBE6F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21</w:t>
            </w:r>
          </w:p>
        </w:tc>
        <w:tc>
          <w:tcPr>
            <w:tcW w:w="0" w:type="auto"/>
            <w:vAlign w:val="center"/>
            <w:hideMark/>
          </w:tcPr>
          <w:p w14:paraId="3DD970E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Patterns &amp; Prints</w:t>
            </w:r>
          </w:p>
        </w:tc>
        <w:tc>
          <w:tcPr>
            <w:tcW w:w="0" w:type="auto"/>
            <w:vAlign w:val="center"/>
            <w:hideMark/>
          </w:tcPr>
          <w:p w14:paraId="59CDCE9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Repeating patterns</w:t>
            </w:r>
          </w:p>
        </w:tc>
        <w:tc>
          <w:tcPr>
            <w:tcW w:w="0" w:type="auto"/>
            <w:vAlign w:val="center"/>
            <w:hideMark/>
          </w:tcPr>
          <w:p w14:paraId="477C8F2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Maths 1.2</w:t>
            </w:r>
            <w:r w:rsidRPr="00674348">
              <w:rPr>
                <w:rFonts w:eastAsia="Times New Roman" w:cstheme="minorHAnsi"/>
                <w:lang w:eastAsia="en-GB"/>
              </w:rPr>
              <w:t>, EAD 1.1, PD 1.6</w:t>
            </w:r>
          </w:p>
        </w:tc>
      </w:tr>
      <w:tr w:rsidR="006754E0" w:rsidRPr="00674348" w14:paraId="4FF36DDA" w14:textId="77777777" w:rsidTr="00EB5519">
        <w:trPr>
          <w:tblCellSpacing w:w="15" w:type="dxa"/>
        </w:trPr>
        <w:tc>
          <w:tcPr>
            <w:tcW w:w="0" w:type="auto"/>
            <w:vAlign w:val="center"/>
            <w:hideMark/>
          </w:tcPr>
          <w:p w14:paraId="6C0245F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22</w:t>
            </w:r>
          </w:p>
        </w:tc>
        <w:tc>
          <w:tcPr>
            <w:tcW w:w="0" w:type="auto"/>
            <w:vAlign w:val="center"/>
            <w:hideMark/>
          </w:tcPr>
          <w:p w14:paraId="2E425CD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Favourite Stories</w:t>
            </w:r>
          </w:p>
        </w:tc>
        <w:tc>
          <w:tcPr>
            <w:tcW w:w="0" w:type="auto"/>
            <w:vAlign w:val="center"/>
            <w:hideMark/>
          </w:tcPr>
          <w:p w14:paraId="42F0446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Sequencing &amp; storytelling</w:t>
            </w:r>
          </w:p>
        </w:tc>
        <w:tc>
          <w:tcPr>
            <w:tcW w:w="0" w:type="auto"/>
            <w:vAlign w:val="center"/>
            <w:hideMark/>
          </w:tcPr>
          <w:p w14:paraId="167CE1E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1.5</w:t>
            </w:r>
            <w:r w:rsidRPr="00674348">
              <w:rPr>
                <w:rFonts w:eastAsia="Times New Roman" w:cstheme="minorHAnsi"/>
                <w:lang w:eastAsia="en-GB"/>
              </w:rPr>
              <w:t>, EAD 1.2, PSED 1.3</w:t>
            </w:r>
          </w:p>
        </w:tc>
      </w:tr>
      <w:tr w:rsidR="006754E0" w:rsidRPr="00674348" w14:paraId="1A816B51" w14:textId="77777777" w:rsidTr="00EB5519">
        <w:trPr>
          <w:tblCellSpacing w:w="15" w:type="dxa"/>
        </w:trPr>
        <w:tc>
          <w:tcPr>
            <w:tcW w:w="0" w:type="auto"/>
            <w:vAlign w:val="center"/>
            <w:hideMark/>
          </w:tcPr>
          <w:p w14:paraId="48CA259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23</w:t>
            </w:r>
          </w:p>
        </w:tc>
        <w:tc>
          <w:tcPr>
            <w:tcW w:w="0" w:type="auto"/>
            <w:vAlign w:val="center"/>
            <w:hideMark/>
          </w:tcPr>
          <w:p w14:paraId="0E1163E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Puppets &amp; Play</w:t>
            </w:r>
          </w:p>
        </w:tc>
        <w:tc>
          <w:tcPr>
            <w:tcW w:w="0" w:type="auto"/>
            <w:vAlign w:val="center"/>
            <w:hideMark/>
          </w:tcPr>
          <w:p w14:paraId="4C318DE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Imagination &amp; dialogue</w:t>
            </w:r>
          </w:p>
        </w:tc>
        <w:tc>
          <w:tcPr>
            <w:tcW w:w="0" w:type="auto"/>
            <w:vAlign w:val="center"/>
            <w:hideMark/>
          </w:tcPr>
          <w:p w14:paraId="241D7E4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1.5</w:t>
            </w:r>
            <w:r w:rsidRPr="00674348">
              <w:rPr>
                <w:rFonts w:eastAsia="Times New Roman" w:cstheme="minorHAnsi"/>
                <w:lang w:eastAsia="en-GB"/>
              </w:rPr>
              <w:t>, EAD 1.3, PSED 1.4</w:t>
            </w:r>
          </w:p>
        </w:tc>
      </w:tr>
      <w:tr w:rsidR="006754E0" w:rsidRPr="00674348" w14:paraId="0F0BD6DF" w14:textId="77777777" w:rsidTr="00EB5519">
        <w:trPr>
          <w:tblCellSpacing w:w="15" w:type="dxa"/>
        </w:trPr>
        <w:tc>
          <w:tcPr>
            <w:tcW w:w="0" w:type="auto"/>
            <w:vAlign w:val="center"/>
            <w:hideMark/>
          </w:tcPr>
          <w:p w14:paraId="71FEC4E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24</w:t>
            </w:r>
          </w:p>
        </w:tc>
        <w:tc>
          <w:tcPr>
            <w:tcW w:w="0" w:type="auto"/>
            <w:vAlign w:val="center"/>
            <w:hideMark/>
          </w:tcPr>
          <w:p w14:paraId="55D416B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Spring Celebration</w:t>
            </w:r>
          </w:p>
        </w:tc>
        <w:tc>
          <w:tcPr>
            <w:tcW w:w="0" w:type="auto"/>
            <w:vAlign w:val="center"/>
            <w:hideMark/>
          </w:tcPr>
          <w:p w14:paraId="4478A48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Creativity &amp; review</w:t>
            </w:r>
          </w:p>
        </w:tc>
        <w:tc>
          <w:tcPr>
            <w:tcW w:w="0" w:type="auto"/>
            <w:vAlign w:val="center"/>
            <w:hideMark/>
          </w:tcPr>
          <w:p w14:paraId="634CA96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EAD 1.2</w:t>
            </w:r>
            <w:r w:rsidRPr="00674348">
              <w:rPr>
                <w:rFonts w:eastAsia="Times New Roman" w:cstheme="minorHAnsi"/>
                <w:lang w:eastAsia="en-GB"/>
              </w:rPr>
              <w:t>, PSED 1.5, C&amp;L 1.4</w:t>
            </w:r>
          </w:p>
        </w:tc>
      </w:tr>
    </w:tbl>
    <w:p w14:paraId="543EE58E" w14:textId="77777777" w:rsidR="00B43C85" w:rsidRDefault="00B43C85" w:rsidP="006F3213">
      <w:pPr>
        <w:rPr>
          <w:rFonts w:cstheme="minorHAnsi"/>
        </w:rPr>
      </w:pPr>
    </w:p>
    <w:p w14:paraId="0BF94970" w14:textId="77777777" w:rsidR="00B43C85" w:rsidRDefault="00B43C85" w:rsidP="006F3213">
      <w:pPr>
        <w:rPr>
          <w:rFonts w:cstheme="minorHAnsi"/>
        </w:rPr>
      </w:pPr>
    </w:p>
    <w:p w14:paraId="758300C9"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17 – Growing Bigger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9946"/>
        <w:gridCol w:w="3520"/>
      </w:tblGrid>
      <w:tr w:rsidR="006F3213" w:rsidRPr="00B43C85" w14:paraId="57C86047" w14:textId="77777777" w:rsidTr="004B4773">
        <w:trPr>
          <w:tblHeader/>
          <w:tblCellSpacing w:w="15" w:type="dxa"/>
        </w:trPr>
        <w:tc>
          <w:tcPr>
            <w:tcW w:w="1798" w:type="dxa"/>
            <w:shd w:val="clear" w:color="auto" w:fill="B4C6E7" w:themeFill="accent1" w:themeFillTint="66"/>
            <w:vAlign w:val="center"/>
            <w:hideMark/>
          </w:tcPr>
          <w:p w14:paraId="3DC21A94" w14:textId="77777777" w:rsidR="006F3213" w:rsidRPr="00B43C85" w:rsidRDefault="006F3213">
            <w:pPr>
              <w:jc w:val="center"/>
              <w:rPr>
                <w:rFonts w:cstheme="minorHAnsi"/>
                <w:b/>
                <w:bCs/>
              </w:rPr>
            </w:pPr>
            <w:r w:rsidRPr="00B43C85">
              <w:rPr>
                <w:rStyle w:val="Strong"/>
                <w:rFonts w:cstheme="minorHAnsi"/>
              </w:rPr>
              <w:t>Section</w:t>
            </w:r>
          </w:p>
        </w:tc>
        <w:tc>
          <w:tcPr>
            <w:tcW w:w="13421" w:type="dxa"/>
            <w:gridSpan w:val="2"/>
            <w:shd w:val="clear" w:color="auto" w:fill="B4C6E7" w:themeFill="accent1" w:themeFillTint="66"/>
            <w:vAlign w:val="center"/>
            <w:hideMark/>
          </w:tcPr>
          <w:p w14:paraId="5A826779"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489B5BF2" w14:textId="77777777" w:rsidTr="004B4773">
        <w:trPr>
          <w:gridAfter w:val="1"/>
          <w:wAfter w:w="3475" w:type="dxa"/>
          <w:tblCellSpacing w:w="15" w:type="dxa"/>
        </w:trPr>
        <w:tc>
          <w:tcPr>
            <w:tcW w:w="1798" w:type="dxa"/>
            <w:vAlign w:val="center"/>
            <w:hideMark/>
          </w:tcPr>
          <w:p w14:paraId="3D225D08" w14:textId="77777777" w:rsidR="006F3213" w:rsidRPr="00B43C85" w:rsidRDefault="006F3213">
            <w:pPr>
              <w:rPr>
                <w:rFonts w:cstheme="minorHAnsi"/>
              </w:rPr>
            </w:pPr>
            <w:r w:rsidRPr="00B43C85">
              <w:rPr>
                <w:rStyle w:val="Strong"/>
                <w:rFonts w:cstheme="minorHAnsi"/>
              </w:rPr>
              <w:t>1. Theme &amp; Key Goal</w:t>
            </w:r>
          </w:p>
        </w:tc>
        <w:tc>
          <w:tcPr>
            <w:tcW w:w="9916" w:type="dxa"/>
            <w:vAlign w:val="center"/>
            <w:hideMark/>
          </w:tcPr>
          <w:p w14:paraId="6A57E28E"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Growing Bigger </w:t>
            </w:r>
            <w:r w:rsidRPr="00B43C85">
              <w:rPr>
                <w:rFonts w:cstheme="minorHAnsi"/>
              </w:rPr>
              <w:br/>
            </w:r>
            <w:r w:rsidRPr="00B43C85">
              <w:rPr>
                <w:rStyle w:val="Strong"/>
                <w:rFonts w:cstheme="minorHAnsi"/>
              </w:rPr>
              <w:t>Key Goal:</w:t>
            </w:r>
            <w:r w:rsidRPr="00B43C85">
              <w:rPr>
                <w:rFonts w:cstheme="minorHAnsi"/>
              </w:rPr>
              <w:t xml:space="preserve"> Recognise growth and change in themselves and living things.</w:t>
            </w:r>
          </w:p>
        </w:tc>
      </w:tr>
      <w:tr w:rsidR="006F3213" w:rsidRPr="00B43C85" w14:paraId="35D984BB" w14:textId="77777777" w:rsidTr="004B4773">
        <w:trPr>
          <w:gridAfter w:val="1"/>
          <w:wAfter w:w="3475" w:type="dxa"/>
          <w:tblCellSpacing w:w="15" w:type="dxa"/>
        </w:trPr>
        <w:tc>
          <w:tcPr>
            <w:tcW w:w="1798" w:type="dxa"/>
            <w:vAlign w:val="center"/>
            <w:hideMark/>
          </w:tcPr>
          <w:p w14:paraId="0B231E25" w14:textId="77777777" w:rsidR="006F3213" w:rsidRPr="00B43C85" w:rsidRDefault="006F3213">
            <w:pPr>
              <w:rPr>
                <w:rFonts w:cstheme="minorHAnsi"/>
              </w:rPr>
            </w:pPr>
            <w:r w:rsidRPr="00B43C85">
              <w:rPr>
                <w:rStyle w:val="Strong"/>
                <w:rFonts w:cstheme="minorHAnsi"/>
              </w:rPr>
              <w:t>2. Focus Activities (Adult-Led)</w:t>
            </w:r>
          </w:p>
        </w:tc>
        <w:tc>
          <w:tcPr>
            <w:tcW w:w="9916" w:type="dxa"/>
            <w:vAlign w:val="center"/>
            <w:hideMark/>
          </w:tcPr>
          <w:p w14:paraId="5D483301" w14:textId="77777777" w:rsidR="006F3213" w:rsidRPr="00B43C85" w:rsidRDefault="006F3213">
            <w:pPr>
              <w:rPr>
                <w:rFonts w:cstheme="minorHAnsi"/>
              </w:rPr>
            </w:pPr>
            <w:r w:rsidRPr="00B43C85">
              <w:rPr>
                <w:rStyle w:val="Strong"/>
                <w:rFonts w:cstheme="minorHAnsi"/>
              </w:rPr>
              <w:t>Activity A (Mon–Wed): My Baby and Me</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Compare baby and now photos to explore change. </w:t>
            </w:r>
            <w:r w:rsidRPr="00B43C85">
              <w:rPr>
                <w:rFonts w:cstheme="minorHAnsi"/>
              </w:rPr>
              <w:br/>
            </w:r>
            <w:r w:rsidRPr="00B43C85">
              <w:rPr>
                <w:rStyle w:val="Strong"/>
                <w:rFonts w:cstheme="minorHAnsi"/>
              </w:rPr>
              <w:t>Resources:</w:t>
            </w:r>
            <w:r w:rsidRPr="00B43C85">
              <w:rPr>
                <w:rFonts w:cstheme="minorHAnsi"/>
              </w:rPr>
              <w:t xml:space="preserve"> Family photos, dolls, baby clothes. </w:t>
            </w:r>
            <w:r w:rsidRPr="00B43C85">
              <w:rPr>
                <w:rFonts w:cstheme="minorHAnsi"/>
              </w:rPr>
              <w:br/>
            </w:r>
            <w:r w:rsidRPr="00B43C85">
              <w:rPr>
                <w:rStyle w:val="Strong"/>
                <w:rFonts w:cstheme="minorHAnsi"/>
              </w:rPr>
              <w:t>Adult 1:</w:t>
            </w:r>
            <w:r w:rsidRPr="00B43C85">
              <w:rPr>
                <w:rFonts w:cstheme="minorHAnsi"/>
              </w:rPr>
              <w:t xml:space="preserve"> Models talk about growing (“When you were small…”). </w:t>
            </w:r>
            <w:r w:rsidRPr="00B43C85">
              <w:rPr>
                <w:rFonts w:cstheme="minorHAnsi"/>
              </w:rPr>
              <w:br/>
            </w:r>
            <w:r w:rsidRPr="00B43C85">
              <w:rPr>
                <w:rStyle w:val="Strong"/>
                <w:rFonts w:cstheme="minorHAnsi"/>
              </w:rPr>
              <w:t>Adult 2:</w:t>
            </w:r>
            <w:r w:rsidRPr="00B43C85">
              <w:rPr>
                <w:rFonts w:cstheme="minorHAnsi"/>
              </w:rPr>
              <w:t xml:space="preserve"> Encourages parents to describe changes. </w:t>
            </w:r>
            <w:r w:rsidRPr="00B43C85">
              <w:rPr>
                <w:rFonts w:cstheme="minorHAnsi"/>
              </w:rPr>
              <w:br/>
            </w:r>
            <w:r w:rsidRPr="00B43C85">
              <w:rPr>
                <w:rFonts w:cstheme="minorHAnsi"/>
              </w:rPr>
              <w:br/>
            </w:r>
            <w:r w:rsidRPr="00B43C85">
              <w:rPr>
                <w:rStyle w:val="Strong"/>
                <w:rFonts w:cstheme="minorHAnsi"/>
              </w:rPr>
              <w:t>Activity B (Thu–Fri): Height Measuring Wall</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Observe and measure height with marks or handprints. </w:t>
            </w:r>
            <w:r w:rsidRPr="00B43C85">
              <w:rPr>
                <w:rFonts w:cstheme="minorHAnsi"/>
              </w:rPr>
              <w:br/>
            </w:r>
            <w:r w:rsidRPr="00B43C85">
              <w:rPr>
                <w:rStyle w:val="Strong"/>
                <w:rFonts w:cstheme="minorHAnsi"/>
              </w:rPr>
              <w:t>Resources:</w:t>
            </w:r>
            <w:r w:rsidRPr="00B43C85">
              <w:rPr>
                <w:rFonts w:cstheme="minorHAnsi"/>
              </w:rPr>
              <w:t xml:space="preserve"> Paper roll chart, paint, crayons. </w:t>
            </w:r>
            <w:r w:rsidRPr="00B43C85">
              <w:rPr>
                <w:rFonts w:cstheme="minorHAnsi"/>
              </w:rPr>
              <w:br/>
            </w:r>
            <w:r w:rsidRPr="00B43C85">
              <w:rPr>
                <w:rStyle w:val="Strong"/>
                <w:rFonts w:cstheme="minorHAnsi"/>
              </w:rPr>
              <w:t>Adult 1:</w:t>
            </w:r>
            <w:r w:rsidRPr="00B43C85">
              <w:rPr>
                <w:rFonts w:cstheme="minorHAnsi"/>
              </w:rPr>
              <w:t xml:space="preserve"> Demonstrates marking height. </w:t>
            </w:r>
            <w:r w:rsidRPr="00B43C85">
              <w:rPr>
                <w:rFonts w:cstheme="minorHAnsi"/>
              </w:rPr>
              <w:br/>
            </w:r>
            <w:r w:rsidRPr="00B43C85">
              <w:rPr>
                <w:rStyle w:val="Strong"/>
                <w:rFonts w:cstheme="minorHAnsi"/>
              </w:rPr>
              <w:t>Adult 2:</w:t>
            </w:r>
            <w:r w:rsidRPr="00B43C85">
              <w:rPr>
                <w:rFonts w:cstheme="minorHAnsi"/>
              </w:rPr>
              <w:t xml:space="preserve"> Supports parents to model comparison language (“You’re taller now!”).</w:t>
            </w:r>
          </w:p>
        </w:tc>
      </w:tr>
      <w:tr w:rsidR="006F3213" w:rsidRPr="00B43C85" w14:paraId="481328ED" w14:textId="77777777" w:rsidTr="004B4773">
        <w:trPr>
          <w:gridAfter w:val="1"/>
          <w:wAfter w:w="3475" w:type="dxa"/>
          <w:tblCellSpacing w:w="15" w:type="dxa"/>
        </w:trPr>
        <w:tc>
          <w:tcPr>
            <w:tcW w:w="1798" w:type="dxa"/>
            <w:vAlign w:val="center"/>
            <w:hideMark/>
          </w:tcPr>
          <w:p w14:paraId="74C5CBD4" w14:textId="77777777" w:rsidR="006F3213" w:rsidRPr="00B43C85" w:rsidRDefault="006F3213">
            <w:pPr>
              <w:rPr>
                <w:rFonts w:cstheme="minorHAnsi"/>
              </w:rPr>
            </w:pPr>
            <w:r w:rsidRPr="00B43C85">
              <w:rPr>
                <w:rStyle w:val="Strong"/>
                <w:rFonts w:cstheme="minorHAnsi"/>
              </w:rPr>
              <w:t>3. Enabling Environment / Continuous Provision</w:t>
            </w:r>
          </w:p>
        </w:tc>
        <w:tc>
          <w:tcPr>
            <w:tcW w:w="9916" w:type="dxa"/>
            <w:vAlign w:val="center"/>
            <w:hideMark/>
          </w:tcPr>
          <w:p w14:paraId="6329724F" w14:textId="77777777" w:rsidR="006F3213" w:rsidRPr="00B43C85" w:rsidRDefault="006F3213">
            <w:pPr>
              <w:rPr>
                <w:rFonts w:cstheme="minorHAnsi"/>
              </w:rPr>
            </w:pPr>
            <w:r w:rsidRPr="00B43C85">
              <w:rPr>
                <w:rFonts w:cstheme="minorHAnsi"/>
              </w:rPr>
              <w:t>Growth display board; baby role-play area; “how we grow” books; mirror area.</w:t>
            </w:r>
          </w:p>
        </w:tc>
      </w:tr>
      <w:tr w:rsidR="006F3213" w:rsidRPr="00B43C85" w14:paraId="7C42B739" w14:textId="77777777" w:rsidTr="004B4773">
        <w:trPr>
          <w:gridAfter w:val="1"/>
          <w:wAfter w:w="3475" w:type="dxa"/>
          <w:tblCellSpacing w:w="15" w:type="dxa"/>
        </w:trPr>
        <w:tc>
          <w:tcPr>
            <w:tcW w:w="1798" w:type="dxa"/>
            <w:vAlign w:val="center"/>
            <w:hideMark/>
          </w:tcPr>
          <w:p w14:paraId="2215D8FA" w14:textId="77777777" w:rsidR="006F3213" w:rsidRPr="00B43C85" w:rsidRDefault="006F3213">
            <w:pPr>
              <w:rPr>
                <w:rFonts w:cstheme="minorHAnsi"/>
              </w:rPr>
            </w:pPr>
            <w:r w:rsidRPr="00B43C85">
              <w:rPr>
                <w:rStyle w:val="Strong"/>
                <w:rFonts w:cstheme="minorHAnsi"/>
              </w:rPr>
              <w:t>4. Key Vocabulary &amp; Questions</w:t>
            </w:r>
          </w:p>
        </w:tc>
        <w:tc>
          <w:tcPr>
            <w:tcW w:w="9916" w:type="dxa"/>
            <w:vAlign w:val="center"/>
            <w:hideMark/>
          </w:tcPr>
          <w:p w14:paraId="3B31B03C"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big, small, grow, tall, baby </w:t>
            </w:r>
            <w:r w:rsidRPr="00B43C85">
              <w:rPr>
                <w:rFonts w:cstheme="minorHAnsi"/>
              </w:rPr>
              <w:br/>
            </w:r>
            <w:r w:rsidRPr="00B43C85">
              <w:rPr>
                <w:rStyle w:val="Strong"/>
                <w:rFonts w:cstheme="minorHAnsi"/>
              </w:rPr>
              <w:t>Tier 2:</w:t>
            </w:r>
            <w:r w:rsidRPr="00B43C85">
              <w:rPr>
                <w:rFonts w:cstheme="minorHAnsi"/>
              </w:rPr>
              <w:t xml:space="preserve"> change, taller, older, bigger, new </w:t>
            </w:r>
            <w:r w:rsidRPr="00B43C85">
              <w:rPr>
                <w:rFonts w:cstheme="minorHAnsi"/>
              </w:rPr>
              <w:br/>
            </w:r>
            <w:r w:rsidRPr="00B43C85">
              <w:rPr>
                <w:rStyle w:val="Strong"/>
                <w:rFonts w:cstheme="minorHAnsi"/>
              </w:rPr>
              <w:t>Questions:</w:t>
            </w:r>
            <w:r w:rsidRPr="00B43C85">
              <w:rPr>
                <w:rFonts w:cstheme="minorHAnsi"/>
              </w:rPr>
              <w:t xml:space="preserve"> “What has changed?”, “How do we grow?”, “Who is taller?”</w:t>
            </w:r>
          </w:p>
        </w:tc>
      </w:tr>
      <w:tr w:rsidR="006F3213" w:rsidRPr="00B43C85" w14:paraId="4C85BD40" w14:textId="77777777" w:rsidTr="004B4773">
        <w:trPr>
          <w:gridAfter w:val="1"/>
          <w:wAfter w:w="3475" w:type="dxa"/>
          <w:tblCellSpacing w:w="15" w:type="dxa"/>
        </w:trPr>
        <w:tc>
          <w:tcPr>
            <w:tcW w:w="1798" w:type="dxa"/>
            <w:vAlign w:val="center"/>
            <w:hideMark/>
          </w:tcPr>
          <w:p w14:paraId="267C0636" w14:textId="77777777" w:rsidR="006F3213" w:rsidRPr="00B43C85" w:rsidRDefault="006F3213">
            <w:pPr>
              <w:rPr>
                <w:rFonts w:cstheme="minorHAnsi"/>
              </w:rPr>
            </w:pPr>
            <w:r w:rsidRPr="00B43C85">
              <w:rPr>
                <w:rStyle w:val="Strong"/>
                <w:rFonts w:cstheme="minorHAnsi"/>
              </w:rPr>
              <w:t>5. Learning Intentions</w:t>
            </w:r>
          </w:p>
        </w:tc>
        <w:tc>
          <w:tcPr>
            <w:tcW w:w="9916" w:type="dxa"/>
            <w:vAlign w:val="center"/>
            <w:hideMark/>
          </w:tcPr>
          <w:p w14:paraId="7F070CDF"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PSED 1.5:</w:t>
            </w:r>
            <w:r w:rsidRPr="00B43C85">
              <w:rPr>
                <w:rFonts w:cstheme="minorHAnsi"/>
              </w:rPr>
              <w:t xml:space="preserve"> Shows pride in achievements. </w:t>
            </w:r>
            <w:r w:rsidRPr="00B43C85">
              <w:rPr>
                <w:rFonts w:cstheme="minorHAnsi"/>
              </w:rPr>
              <w:br/>
              <w:t xml:space="preserve">- </w:t>
            </w:r>
            <w:r w:rsidRPr="00B43C85">
              <w:rPr>
                <w:rStyle w:val="Strong"/>
                <w:rFonts w:cstheme="minorHAnsi"/>
              </w:rPr>
              <w:t>UW 1.3:</w:t>
            </w:r>
            <w:r w:rsidRPr="00B43C85">
              <w:rPr>
                <w:rFonts w:cstheme="minorHAnsi"/>
              </w:rPr>
              <w:t xml:space="preserve"> Notices growth and change. </w:t>
            </w:r>
            <w:r w:rsidRPr="00B43C85">
              <w:rPr>
                <w:rFonts w:cstheme="minorHAnsi"/>
              </w:rPr>
              <w:br/>
              <w:t xml:space="preserve">- </w:t>
            </w:r>
            <w:r w:rsidRPr="00B43C85">
              <w:rPr>
                <w:rStyle w:val="Strong"/>
                <w:rFonts w:cstheme="minorHAnsi"/>
              </w:rPr>
              <w:t>C&amp;L 1.4:</w:t>
            </w:r>
            <w:r w:rsidRPr="00B43C85">
              <w:rPr>
                <w:rFonts w:cstheme="minorHAnsi"/>
              </w:rPr>
              <w:t xml:space="preserve"> Uses simple comparative words.</w:t>
            </w:r>
          </w:p>
        </w:tc>
      </w:tr>
      <w:tr w:rsidR="006F3213" w:rsidRPr="00B43C85" w14:paraId="44A9407D" w14:textId="77777777" w:rsidTr="004B4773">
        <w:trPr>
          <w:gridAfter w:val="1"/>
          <w:wAfter w:w="3475" w:type="dxa"/>
          <w:tblCellSpacing w:w="15" w:type="dxa"/>
        </w:trPr>
        <w:tc>
          <w:tcPr>
            <w:tcW w:w="1798" w:type="dxa"/>
            <w:vAlign w:val="center"/>
            <w:hideMark/>
          </w:tcPr>
          <w:p w14:paraId="41BA0C01" w14:textId="77777777" w:rsidR="006F3213" w:rsidRPr="00B43C85" w:rsidRDefault="006F3213">
            <w:pPr>
              <w:rPr>
                <w:rFonts w:cstheme="minorHAnsi"/>
              </w:rPr>
            </w:pPr>
            <w:r w:rsidRPr="00B43C85">
              <w:rPr>
                <w:rStyle w:val="Strong"/>
                <w:rFonts w:cstheme="minorHAnsi"/>
              </w:rPr>
              <w:t>6. Adult Role &amp; Observation Focus</w:t>
            </w:r>
          </w:p>
        </w:tc>
        <w:tc>
          <w:tcPr>
            <w:tcW w:w="9916" w:type="dxa"/>
            <w:vAlign w:val="center"/>
            <w:hideMark/>
          </w:tcPr>
          <w:p w14:paraId="196B4E58" w14:textId="77777777" w:rsidR="006F3213" w:rsidRPr="00B43C85" w:rsidRDefault="006F3213">
            <w:pPr>
              <w:rPr>
                <w:rFonts w:cstheme="minorHAnsi"/>
              </w:rPr>
            </w:pPr>
            <w:r w:rsidRPr="00B43C85">
              <w:rPr>
                <w:rFonts w:cstheme="minorHAnsi"/>
              </w:rPr>
              <w:t xml:space="preserve">Adults model growth language; observe comparison talk. </w:t>
            </w:r>
            <w:r w:rsidRPr="00B43C85">
              <w:rPr>
                <w:rFonts w:cstheme="minorHAnsi"/>
              </w:rPr>
              <w:br/>
            </w:r>
            <w:r w:rsidRPr="00B43C85">
              <w:rPr>
                <w:rStyle w:val="Strong"/>
                <w:rFonts w:cstheme="minorHAnsi"/>
              </w:rPr>
              <w:t>Parent Prompt:</w:t>
            </w:r>
            <w:r w:rsidRPr="00B43C85">
              <w:rPr>
                <w:rFonts w:cstheme="minorHAnsi"/>
              </w:rPr>
              <w:t xml:space="preserve"> “Talk about how your child has changed since they were a baby.”</w:t>
            </w:r>
          </w:p>
        </w:tc>
      </w:tr>
      <w:tr w:rsidR="006F3213" w:rsidRPr="00B43C85" w14:paraId="4957DDE3" w14:textId="77777777" w:rsidTr="004B4773">
        <w:trPr>
          <w:gridAfter w:val="1"/>
          <w:wAfter w:w="3475" w:type="dxa"/>
          <w:tblCellSpacing w:w="15" w:type="dxa"/>
        </w:trPr>
        <w:tc>
          <w:tcPr>
            <w:tcW w:w="1798" w:type="dxa"/>
            <w:vAlign w:val="center"/>
            <w:hideMark/>
          </w:tcPr>
          <w:p w14:paraId="2C1BCFEE" w14:textId="77777777" w:rsidR="006F3213" w:rsidRPr="00B43C85" w:rsidRDefault="006F3213">
            <w:pPr>
              <w:rPr>
                <w:rFonts w:cstheme="minorHAnsi"/>
              </w:rPr>
            </w:pPr>
            <w:r w:rsidRPr="00B43C85">
              <w:rPr>
                <w:rStyle w:val="Strong"/>
                <w:rFonts w:cstheme="minorHAnsi"/>
              </w:rPr>
              <w:t>7. Next Steps</w:t>
            </w:r>
          </w:p>
        </w:tc>
        <w:tc>
          <w:tcPr>
            <w:tcW w:w="9916" w:type="dxa"/>
            <w:vAlign w:val="center"/>
            <w:hideMark/>
          </w:tcPr>
          <w:p w14:paraId="4204B31B" w14:textId="77777777" w:rsidR="006F3213" w:rsidRPr="00B43C85" w:rsidRDefault="006F3213">
            <w:pPr>
              <w:rPr>
                <w:rFonts w:cstheme="minorHAnsi"/>
              </w:rPr>
            </w:pPr>
            <w:r w:rsidRPr="00B43C85">
              <w:rPr>
                <w:rFonts w:cstheme="minorHAnsi"/>
              </w:rPr>
              <w:t>Introduce planting to link with growth; display height chart for continued use.</w:t>
            </w:r>
          </w:p>
        </w:tc>
      </w:tr>
    </w:tbl>
    <w:p w14:paraId="4AE82774"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18 – Planting and Gardening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0614"/>
        <w:gridCol w:w="2852"/>
      </w:tblGrid>
      <w:tr w:rsidR="006F3213" w:rsidRPr="00B43C85" w14:paraId="3F4D9088" w14:textId="77777777" w:rsidTr="004B4773">
        <w:trPr>
          <w:tblHeader/>
          <w:tblCellSpacing w:w="15" w:type="dxa"/>
        </w:trPr>
        <w:tc>
          <w:tcPr>
            <w:tcW w:w="1798" w:type="dxa"/>
            <w:shd w:val="clear" w:color="auto" w:fill="B4C6E7" w:themeFill="accent1" w:themeFillTint="66"/>
            <w:vAlign w:val="center"/>
            <w:hideMark/>
          </w:tcPr>
          <w:p w14:paraId="473E6CC0" w14:textId="77777777" w:rsidR="006F3213" w:rsidRPr="00B43C85" w:rsidRDefault="006F3213">
            <w:pPr>
              <w:jc w:val="center"/>
              <w:rPr>
                <w:rFonts w:cstheme="minorHAnsi"/>
                <w:b/>
                <w:bCs/>
              </w:rPr>
            </w:pPr>
            <w:r w:rsidRPr="00B43C85">
              <w:rPr>
                <w:rStyle w:val="Strong"/>
                <w:rFonts w:cstheme="minorHAnsi"/>
              </w:rPr>
              <w:t>Section</w:t>
            </w:r>
          </w:p>
        </w:tc>
        <w:tc>
          <w:tcPr>
            <w:tcW w:w="13421" w:type="dxa"/>
            <w:gridSpan w:val="2"/>
            <w:shd w:val="clear" w:color="auto" w:fill="B4C6E7" w:themeFill="accent1" w:themeFillTint="66"/>
            <w:vAlign w:val="center"/>
            <w:hideMark/>
          </w:tcPr>
          <w:p w14:paraId="40DED2E6"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261DBF2C" w14:textId="77777777" w:rsidTr="004B4773">
        <w:trPr>
          <w:gridAfter w:val="1"/>
          <w:wAfter w:w="2807" w:type="dxa"/>
          <w:tblCellSpacing w:w="15" w:type="dxa"/>
        </w:trPr>
        <w:tc>
          <w:tcPr>
            <w:tcW w:w="1798" w:type="dxa"/>
            <w:vAlign w:val="center"/>
            <w:hideMark/>
          </w:tcPr>
          <w:p w14:paraId="1DAE761E" w14:textId="77777777" w:rsidR="006F3213" w:rsidRPr="00B43C85" w:rsidRDefault="006F3213">
            <w:pPr>
              <w:rPr>
                <w:rFonts w:cstheme="minorHAnsi"/>
              </w:rPr>
            </w:pPr>
            <w:r w:rsidRPr="00B43C85">
              <w:rPr>
                <w:rStyle w:val="Strong"/>
                <w:rFonts w:cstheme="minorHAnsi"/>
              </w:rPr>
              <w:t>1. Theme &amp; Key Goal</w:t>
            </w:r>
          </w:p>
        </w:tc>
        <w:tc>
          <w:tcPr>
            <w:tcW w:w="10584" w:type="dxa"/>
            <w:vAlign w:val="center"/>
            <w:hideMark/>
          </w:tcPr>
          <w:p w14:paraId="48F62607"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Planting and Gardening </w:t>
            </w:r>
            <w:r w:rsidRPr="00B43C85">
              <w:rPr>
                <w:rFonts w:cstheme="minorHAnsi"/>
              </w:rPr>
              <w:br/>
            </w:r>
            <w:r w:rsidRPr="00B43C85">
              <w:rPr>
                <w:rStyle w:val="Strong"/>
                <w:rFonts w:cstheme="minorHAnsi"/>
              </w:rPr>
              <w:t>Key Goal:</w:t>
            </w:r>
            <w:r w:rsidRPr="00B43C85">
              <w:rPr>
                <w:rFonts w:cstheme="minorHAnsi"/>
              </w:rPr>
              <w:t xml:space="preserve"> Explore how living things grow and what they need.</w:t>
            </w:r>
          </w:p>
        </w:tc>
      </w:tr>
      <w:tr w:rsidR="006F3213" w:rsidRPr="00B43C85" w14:paraId="69616EB6" w14:textId="77777777" w:rsidTr="004B4773">
        <w:trPr>
          <w:gridAfter w:val="1"/>
          <w:wAfter w:w="2807" w:type="dxa"/>
          <w:tblCellSpacing w:w="15" w:type="dxa"/>
        </w:trPr>
        <w:tc>
          <w:tcPr>
            <w:tcW w:w="1798" w:type="dxa"/>
            <w:vAlign w:val="center"/>
            <w:hideMark/>
          </w:tcPr>
          <w:p w14:paraId="5E3BD2A6" w14:textId="77777777" w:rsidR="006F3213" w:rsidRPr="00B43C85" w:rsidRDefault="006F3213">
            <w:pPr>
              <w:rPr>
                <w:rFonts w:cstheme="minorHAnsi"/>
              </w:rPr>
            </w:pPr>
            <w:r w:rsidRPr="00B43C85">
              <w:rPr>
                <w:rStyle w:val="Strong"/>
                <w:rFonts w:cstheme="minorHAnsi"/>
              </w:rPr>
              <w:t>2. Focus Activities (Adult-Led)</w:t>
            </w:r>
          </w:p>
        </w:tc>
        <w:tc>
          <w:tcPr>
            <w:tcW w:w="10584" w:type="dxa"/>
            <w:vAlign w:val="center"/>
            <w:hideMark/>
          </w:tcPr>
          <w:p w14:paraId="380D1813" w14:textId="77777777" w:rsidR="006F3213" w:rsidRPr="00B43C85" w:rsidRDefault="006F3213">
            <w:pPr>
              <w:rPr>
                <w:rFonts w:cstheme="minorHAnsi"/>
              </w:rPr>
            </w:pPr>
            <w:r w:rsidRPr="00B43C85">
              <w:rPr>
                <w:rStyle w:val="Strong"/>
                <w:rFonts w:cstheme="minorHAnsi"/>
              </w:rPr>
              <w:t>Activity A (Mon–Wed): Seed Planting</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Learn that plants need soil, water, and light. </w:t>
            </w:r>
            <w:r w:rsidRPr="00B43C85">
              <w:rPr>
                <w:rFonts w:cstheme="minorHAnsi"/>
              </w:rPr>
              <w:br/>
            </w:r>
            <w:r w:rsidRPr="00B43C85">
              <w:rPr>
                <w:rStyle w:val="Strong"/>
                <w:rFonts w:cstheme="minorHAnsi"/>
              </w:rPr>
              <w:t>Resources:</w:t>
            </w:r>
            <w:r w:rsidRPr="00B43C85">
              <w:rPr>
                <w:rFonts w:cstheme="minorHAnsi"/>
              </w:rPr>
              <w:t xml:space="preserve"> Compost, seeds, watering cans. </w:t>
            </w:r>
            <w:r w:rsidRPr="00B43C85">
              <w:rPr>
                <w:rFonts w:cstheme="minorHAnsi"/>
              </w:rPr>
              <w:br/>
            </w:r>
            <w:r w:rsidRPr="00B43C85">
              <w:rPr>
                <w:rStyle w:val="Strong"/>
                <w:rFonts w:cstheme="minorHAnsi"/>
              </w:rPr>
              <w:t>Adult 1:</w:t>
            </w:r>
            <w:r w:rsidRPr="00B43C85">
              <w:rPr>
                <w:rFonts w:cstheme="minorHAnsi"/>
              </w:rPr>
              <w:t xml:space="preserve"> Demonstrates planting sequence. </w:t>
            </w:r>
            <w:r w:rsidRPr="00B43C85">
              <w:rPr>
                <w:rFonts w:cstheme="minorHAnsi"/>
              </w:rPr>
              <w:br/>
            </w:r>
            <w:r w:rsidRPr="00B43C85">
              <w:rPr>
                <w:rStyle w:val="Strong"/>
                <w:rFonts w:cstheme="minorHAnsi"/>
              </w:rPr>
              <w:t>Adult 2:</w:t>
            </w:r>
            <w:r w:rsidRPr="00B43C85">
              <w:rPr>
                <w:rFonts w:cstheme="minorHAnsi"/>
              </w:rPr>
              <w:t xml:space="preserve"> Encourages parents to model patience (“We’ll have to wait and see”). </w:t>
            </w:r>
            <w:r w:rsidRPr="00B43C85">
              <w:rPr>
                <w:rFonts w:cstheme="minorHAnsi"/>
              </w:rPr>
              <w:br/>
            </w:r>
            <w:r w:rsidRPr="00B43C85">
              <w:rPr>
                <w:rFonts w:cstheme="minorHAnsi"/>
              </w:rPr>
              <w:br/>
            </w:r>
            <w:r w:rsidRPr="00B43C85">
              <w:rPr>
                <w:rStyle w:val="Strong"/>
                <w:rFonts w:cstheme="minorHAnsi"/>
              </w:rPr>
              <w:t>Activity B (Thu–Fri): Watering Garden Area</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Practise care and responsibility. </w:t>
            </w:r>
            <w:r w:rsidRPr="00B43C85">
              <w:rPr>
                <w:rFonts w:cstheme="minorHAnsi"/>
              </w:rPr>
              <w:br/>
            </w:r>
            <w:r w:rsidRPr="00B43C85">
              <w:rPr>
                <w:rStyle w:val="Strong"/>
                <w:rFonts w:cstheme="minorHAnsi"/>
              </w:rPr>
              <w:t>Resources:</w:t>
            </w:r>
            <w:r w:rsidRPr="00B43C85">
              <w:rPr>
                <w:rFonts w:cstheme="minorHAnsi"/>
              </w:rPr>
              <w:t xml:space="preserve"> Spray bottles, watering cans, labelled pots. </w:t>
            </w:r>
            <w:r w:rsidRPr="00B43C85">
              <w:rPr>
                <w:rFonts w:cstheme="minorHAnsi"/>
              </w:rPr>
              <w:br/>
            </w:r>
            <w:r w:rsidRPr="00B43C85">
              <w:rPr>
                <w:rStyle w:val="Strong"/>
                <w:rFonts w:cstheme="minorHAnsi"/>
              </w:rPr>
              <w:t>Adult 1:</w:t>
            </w:r>
            <w:r w:rsidRPr="00B43C85">
              <w:rPr>
                <w:rFonts w:cstheme="minorHAnsi"/>
              </w:rPr>
              <w:t xml:space="preserve"> Encourages naming parts of the plant. </w:t>
            </w:r>
            <w:r w:rsidRPr="00B43C85">
              <w:rPr>
                <w:rFonts w:cstheme="minorHAnsi"/>
              </w:rPr>
              <w:br/>
            </w:r>
            <w:r w:rsidRPr="00B43C85">
              <w:rPr>
                <w:rStyle w:val="Strong"/>
                <w:rFonts w:cstheme="minorHAnsi"/>
              </w:rPr>
              <w:t>Adult 2:</w:t>
            </w:r>
            <w:r w:rsidRPr="00B43C85">
              <w:rPr>
                <w:rFonts w:cstheme="minorHAnsi"/>
              </w:rPr>
              <w:t xml:space="preserve"> Supports turn-taking and gentle care.</w:t>
            </w:r>
          </w:p>
        </w:tc>
      </w:tr>
      <w:tr w:rsidR="006F3213" w:rsidRPr="00B43C85" w14:paraId="11DF5C10" w14:textId="77777777" w:rsidTr="004B4773">
        <w:trPr>
          <w:gridAfter w:val="1"/>
          <w:wAfter w:w="2807" w:type="dxa"/>
          <w:tblCellSpacing w:w="15" w:type="dxa"/>
        </w:trPr>
        <w:tc>
          <w:tcPr>
            <w:tcW w:w="1798" w:type="dxa"/>
            <w:vAlign w:val="center"/>
            <w:hideMark/>
          </w:tcPr>
          <w:p w14:paraId="59E125D7" w14:textId="77777777" w:rsidR="006F3213" w:rsidRPr="00B43C85" w:rsidRDefault="006F3213">
            <w:pPr>
              <w:rPr>
                <w:rFonts w:cstheme="minorHAnsi"/>
              </w:rPr>
            </w:pPr>
            <w:r w:rsidRPr="00B43C85">
              <w:rPr>
                <w:rStyle w:val="Strong"/>
                <w:rFonts w:cstheme="minorHAnsi"/>
              </w:rPr>
              <w:t>3. Enabling Environment / Continuous Provision</w:t>
            </w:r>
          </w:p>
        </w:tc>
        <w:tc>
          <w:tcPr>
            <w:tcW w:w="10584" w:type="dxa"/>
            <w:vAlign w:val="center"/>
            <w:hideMark/>
          </w:tcPr>
          <w:p w14:paraId="2D758E43" w14:textId="77777777" w:rsidR="006F3213" w:rsidRPr="00B43C85" w:rsidRDefault="006F3213">
            <w:pPr>
              <w:rPr>
                <w:rFonts w:cstheme="minorHAnsi"/>
              </w:rPr>
            </w:pPr>
            <w:r w:rsidRPr="00B43C85">
              <w:rPr>
                <w:rFonts w:cstheme="minorHAnsi"/>
              </w:rPr>
              <w:t xml:space="preserve">Outdoor gardening patch; nature table; magnifying glasses; </w:t>
            </w:r>
            <w:r w:rsidRPr="00B43C85">
              <w:rPr>
                <w:rStyle w:val="Emphasis"/>
                <w:rFonts w:cstheme="minorHAnsi"/>
              </w:rPr>
              <w:t>Jack and the Beanstalk</w:t>
            </w:r>
            <w:r w:rsidRPr="00B43C85">
              <w:rPr>
                <w:rFonts w:cstheme="minorHAnsi"/>
              </w:rPr>
              <w:t xml:space="preserve"> story.</w:t>
            </w:r>
          </w:p>
        </w:tc>
      </w:tr>
      <w:tr w:rsidR="006F3213" w:rsidRPr="00B43C85" w14:paraId="75129CFC" w14:textId="77777777" w:rsidTr="004B4773">
        <w:trPr>
          <w:gridAfter w:val="1"/>
          <w:wAfter w:w="2807" w:type="dxa"/>
          <w:tblCellSpacing w:w="15" w:type="dxa"/>
        </w:trPr>
        <w:tc>
          <w:tcPr>
            <w:tcW w:w="1798" w:type="dxa"/>
            <w:vAlign w:val="center"/>
            <w:hideMark/>
          </w:tcPr>
          <w:p w14:paraId="40DB7C5F" w14:textId="77777777" w:rsidR="006F3213" w:rsidRPr="00B43C85" w:rsidRDefault="006F3213">
            <w:pPr>
              <w:rPr>
                <w:rFonts w:cstheme="minorHAnsi"/>
              </w:rPr>
            </w:pPr>
            <w:r w:rsidRPr="00B43C85">
              <w:rPr>
                <w:rStyle w:val="Strong"/>
                <w:rFonts w:cstheme="minorHAnsi"/>
              </w:rPr>
              <w:t>4. Key Vocabulary &amp; Questions</w:t>
            </w:r>
          </w:p>
        </w:tc>
        <w:tc>
          <w:tcPr>
            <w:tcW w:w="10584" w:type="dxa"/>
            <w:vAlign w:val="center"/>
            <w:hideMark/>
          </w:tcPr>
          <w:p w14:paraId="3F3F28F2"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plant, seed, grow, water, sun </w:t>
            </w:r>
            <w:r w:rsidRPr="00B43C85">
              <w:rPr>
                <w:rFonts w:cstheme="minorHAnsi"/>
              </w:rPr>
              <w:br/>
            </w:r>
            <w:r w:rsidRPr="00B43C85">
              <w:rPr>
                <w:rStyle w:val="Strong"/>
                <w:rFonts w:cstheme="minorHAnsi"/>
              </w:rPr>
              <w:t>Tier 2:</w:t>
            </w:r>
            <w:r w:rsidRPr="00B43C85">
              <w:rPr>
                <w:rFonts w:cstheme="minorHAnsi"/>
              </w:rPr>
              <w:t xml:space="preserve"> soil, sprout, roots, leaf, stem </w:t>
            </w:r>
            <w:r w:rsidRPr="00B43C85">
              <w:rPr>
                <w:rFonts w:cstheme="minorHAnsi"/>
              </w:rPr>
              <w:br/>
            </w:r>
            <w:r w:rsidRPr="00B43C85">
              <w:rPr>
                <w:rStyle w:val="Strong"/>
                <w:rFonts w:cstheme="minorHAnsi"/>
              </w:rPr>
              <w:t>Questions:</w:t>
            </w:r>
            <w:r w:rsidRPr="00B43C85">
              <w:rPr>
                <w:rFonts w:cstheme="minorHAnsi"/>
              </w:rPr>
              <w:t xml:space="preserve"> “What does it need to grow?”, “What can you see changing?”</w:t>
            </w:r>
          </w:p>
        </w:tc>
      </w:tr>
      <w:tr w:rsidR="006F3213" w:rsidRPr="00B43C85" w14:paraId="593E7884" w14:textId="77777777" w:rsidTr="004B4773">
        <w:trPr>
          <w:gridAfter w:val="1"/>
          <w:wAfter w:w="2807" w:type="dxa"/>
          <w:tblCellSpacing w:w="15" w:type="dxa"/>
        </w:trPr>
        <w:tc>
          <w:tcPr>
            <w:tcW w:w="1798" w:type="dxa"/>
            <w:vAlign w:val="center"/>
            <w:hideMark/>
          </w:tcPr>
          <w:p w14:paraId="661D5DEA" w14:textId="77777777" w:rsidR="006F3213" w:rsidRPr="00B43C85" w:rsidRDefault="006F3213">
            <w:pPr>
              <w:rPr>
                <w:rFonts w:cstheme="minorHAnsi"/>
              </w:rPr>
            </w:pPr>
            <w:r w:rsidRPr="00B43C85">
              <w:rPr>
                <w:rStyle w:val="Strong"/>
                <w:rFonts w:cstheme="minorHAnsi"/>
              </w:rPr>
              <w:t>5. Learning Intentions</w:t>
            </w:r>
          </w:p>
        </w:tc>
        <w:tc>
          <w:tcPr>
            <w:tcW w:w="10584" w:type="dxa"/>
            <w:vAlign w:val="center"/>
            <w:hideMark/>
          </w:tcPr>
          <w:p w14:paraId="0FA8C948"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UW 1.4:</w:t>
            </w:r>
            <w:r w:rsidRPr="00B43C85">
              <w:rPr>
                <w:rFonts w:cstheme="minorHAnsi"/>
              </w:rPr>
              <w:t xml:space="preserve"> Understands living things need care. </w:t>
            </w:r>
            <w:r w:rsidRPr="00B43C85">
              <w:rPr>
                <w:rFonts w:cstheme="minorHAnsi"/>
              </w:rPr>
              <w:br/>
              <w:t xml:space="preserve">- </w:t>
            </w:r>
            <w:r w:rsidRPr="00B43C85">
              <w:rPr>
                <w:rStyle w:val="Strong"/>
                <w:rFonts w:cstheme="minorHAnsi"/>
              </w:rPr>
              <w:t>PD 1.6:</w:t>
            </w:r>
            <w:r w:rsidRPr="00B43C85">
              <w:rPr>
                <w:rFonts w:cstheme="minorHAnsi"/>
              </w:rPr>
              <w:t xml:space="preserve"> Uses tools for digging and pouring. </w:t>
            </w:r>
            <w:r w:rsidRPr="00B43C85">
              <w:rPr>
                <w:rFonts w:cstheme="minorHAnsi"/>
              </w:rPr>
              <w:br/>
              <w:t xml:space="preserve">- </w:t>
            </w:r>
            <w:r w:rsidRPr="00B43C85">
              <w:rPr>
                <w:rStyle w:val="Strong"/>
                <w:rFonts w:cstheme="minorHAnsi"/>
              </w:rPr>
              <w:t>C&amp;L 1.4:</w:t>
            </w:r>
            <w:r w:rsidRPr="00B43C85">
              <w:rPr>
                <w:rFonts w:cstheme="minorHAnsi"/>
              </w:rPr>
              <w:t xml:space="preserve"> Uses describing words about growth.</w:t>
            </w:r>
          </w:p>
        </w:tc>
      </w:tr>
      <w:tr w:rsidR="006F3213" w:rsidRPr="00B43C85" w14:paraId="70BC0D63" w14:textId="77777777" w:rsidTr="004B4773">
        <w:trPr>
          <w:gridAfter w:val="1"/>
          <w:wAfter w:w="2807" w:type="dxa"/>
          <w:tblCellSpacing w:w="15" w:type="dxa"/>
        </w:trPr>
        <w:tc>
          <w:tcPr>
            <w:tcW w:w="1798" w:type="dxa"/>
            <w:vAlign w:val="center"/>
            <w:hideMark/>
          </w:tcPr>
          <w:p w14:paraId="4CA243FB" w14:textId="77777777" w:rsidR="006F3213" w:rsidRPr="00B43C85" w:rsidRDefault="006F3213">
            <w:pPr>
              <w:rPr>
                <w:rFonts w:cstheme="minorHAnsi"/>
              </w:rPr>
            </w:pPr>
            <w:r w:rsidRPr="00B43C85">
              <w:rPr>
                <w:rStyle w:val="Strong"/>
                <w:rFonts w:cstheme="minorHAnsi"/>
              </w:rPr>
              <w:t>6. Adult Role &amp; Observation Focus</w:t>
            </w:r>
          </w:p>
        </w:tc>
        <w:tc>
          <w:tcPr>
            <w:tcW w:w="10584" w:type="dxa"/>
            <w:vAlign w:val="center"/>
            <w:hideMark/>
          </w:tcPr>
          <w:p w14:paraId="0816E0D5" w14:textId="77777777" w:rsidR="006F3213" w:rsidRPr="00B43C85" w:rsidRDefault="006F3213">
            <w:pPr>
              <w:rPr>
                <w:rFonts w:cstheme="minorHAnsi"/>
              </w:rPr>
            </w:pPr>
            <w:r w:rsidRPr="00B43C85">
              <w:rPr>
                <w:rFonts w:cstheme="minorHAnsi"/>
              </w:rPr>
              <w:t xml:space="preserve">Adults model care routines; parents mirror curiosity. </w:t>
            </w:r>
            <w:r w:rsidRPr="00B43C85">
              <w:rPr>
                <w:rFonts w:cstheme="minorHAnsi"/>
              </w:rPr>
              <w:br/>
            </w:r>
            <w:r w:rsidRPr="00B43C85">
              <w:rPr>
                <w:rStyle w:val="Strong"/>
                <w:rFonts w:cstheme="minorHAnsi"/>
              </w:rPr>
              <w:t>Parent Prompt:</w:t>
            </w:r>
            <w:r w:rsidRPr="00B43C85">
              <w:rPr>
                <w:rFonts w:cstheme="minorHAnsi"/>
              </w:rPr>
              <w:t xml:space="preserve"> “Water your plants together and talk about waiting.”</w:t>
            </w:r>
          </w:p>
        </w:tc>
      </w:tr>
      <w:tr w:rsidR="006F3213" w:rsidRPr="00B43C85" w14:paraId="3B4A154A" w14:textId="77777777" w:rsidTr="004B4773">
        <w:trPr>
          <w:gridAfter w:val="1"/>
          <w:wAfter w:w="2807" w:type="dxa"/>
          <w:tblCellSpacing w:w="15" w:type="dxa"/>
        </w:trPr>
        <w:tc>
          <w:tcPr>
            <w:tcW w:w="1798" w:type="dxa"/>
            <w:vAlign w:val="center"/>
            <w:hideMark/>
          </w:tcPr>
          <w:p w14:paraId="795A9023" w14:textId="77777777" w:rsidR="006F3213" w:rsidRPr="00B43C85" w:rsidRDefault="006F3213">
            <w:pPr>
              <w:rPr>
                <w:rFonts w:cstheme="minorHAnsi"/>
              </w:rPr>
            </w:pPr>
            <w:r w:rsidRPr="00B43C85">
              <w:rPr>
                <w:rStyle w:val="Strong"/>
                <w:rFonts w:cstheme="minorHAnsi"/>
              </w:rPr>
              <w:t>7. Next Steps</w:t>
            </w:r>
          </w:p>
        </w:tc>
        <w:tc>
          <w:tcPr>
            <w:tcW w:w="10584" w:type="dxa"/>
            <w:vAlign w:val="center"/>
            <w:hideMark/>
          </w:tcPr>
          <w:p w14:paraId="2258949D" w14:textId="77777777" w:rsidR="006F3213" w:rsidRPr="00B43C85" w:rsidRDefault="006F3213">
            <w:pPr>
              <w:rPr>
                <w:rFonts w:cstheme="minorHAnsi"/>
              </w:rPr>
            </w:pPr>
            <w:r w:rsidRPr="00B43C85">
              <w:rPr>
                <w:rFonts w:cstheme="minorHAnsi"/>
              </w:rPr>
              <w:t>Observe plant changes; photograph progress; compare fast/slow growers.</w:t>
            </w:r>
          </w:p>
        </w:tc>
      </w:tr>
    </w:tbl>
    <w:p w14:paraId="241F91F3"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19 – Weather Watch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8714"/>
        <w:gridCol w:w="4185"/>
      </w:tblGrid>
      <w:tr w:rsidR="006F3213" w:rsidRPr="00B43C85" w14:paraId="06038CD3" w14:textId="77777777" w:rsidTr="004B4773">
        <w:trPr>
          <w:tblHeader/>
          <w:tblCellSpacing w:w="15" w:type="dxa"/>
        </w:trPr>
        <w:tc>
          <w:tcPr>
            <w:tcW w:w="1798" w:type="dxa"/>
            <w:shd w:val="clear" w:color="auto" w:fill="B4C6E7" w:themeFill="accent1" w:themeFillTint="66"/>
            <w:vAlign w:val="center"/>
            <w:hideMark/>
          </w:tcPr>
          <w:p w14:paraId="6A2ED77D" w14:textId="77777777" w:rsidR="006F3213" w:rsidRPr="00B43C85" w:rsidRDefault="006F3213">
            <w:pPr>
              <w:jc w:val="center"/>
              <w:rPr>
                <w:rFonts w:cstheme="minorHAnsi"/>
                <w:b/>
                <w:bCs/>
              </w:rPr>
            </w:pPr>
            <w:r w:rsidRPr="00B43C85">
              <w:rPr>
                <w:rStyle w:val="Strong"/>
                <w:rFonts w:cstheme="minorHAnsi"/>
              </w:rPr>
              <w:t>Section</w:t>
            </w:r>
          </w:p>
        </w:tc>
        <w:tc>
          <w:tcPr>
            <w:tcW w:w="12854" w:type="dxa"/>
            <w:gridSpan w:val="2"/>
            <w:shd w:val="clear" w:color="auto" w:fill="B4C6E7" w:themeFill="accent1" w:themeFillTint="66"/>
            <w:vAlign w:val="center"/>
            <w:hideMark/>
          </w:tcPr>
          <w:p w14:paraId="220DC9CD"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BA9D3C6" w14:textId="77777777" w:rsidTr="004B4773">
        <w:trPr>
          <w:gridAfter w:val="1"/>
          <w:wAfter w:w="4140" w:type="dxa"/>
          <w:tblCellSpacing w:w="15" w:type="dxa"/>
        </w:trPr>
        <w:tc>
          <w:tcPr>
            <w:tcW w:w="1798" w:type="dxa"/>
            <w:vAlign w:val="center"/>
            <w:hideMark/>
          </w:tcPr>
          <w:p w14:paraId="513E3BD7" w14:textId="77777777" w:rsidR="006F3213" w:rsidRPr="00B43C85" w:rsidRDefault="006F3213">
            <w:pPr>
              <w:rPr>
                <w:rFonts w:cstheme="minorHAnsi"/>
              </w:rPr>
            </w:pPr>
            <w:r w:rsidRPr="00B43C85">
              <w:rPr>
                <w:rStyle w:val="Strong"/>
                <w:rFonts w:cstheme="minorHAnsi"/>
              </w:rPr>
              <w:t>1. Theme &amp; Key Goal</w:t>
            </w:r>
          </w:p>
        </w:tc>
        <w:tc>
          <w:tcPr>
            <w:tcW w:w="8684" w:type="dxa"/>
            <w:vAlign w:val="center"/>
            <w:hideMark/>
          </w:tcPr>
          <w:p w14:paraId="5B8A81FE"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Weather Watch </w:t>
            </w:r>
            <w:r w:rsidRPr="00B43C85">
              <w:rPr>
                <w:rFonts w:cstheme="minorHAnsi"/>
              </w:rPr>
              <w:br/>
            </w:r>
            <w:r w:rsidRPr="00B43C85">
              <w:rPr>
                <w:rStyle w:val="Strong"/>
                <w:rFonts w:cstheme="minorHAnsi"/>
              </w:rPr>
              <w:t>Key Goal:</w:t>
            </w:r>
            <w:r w:rsidRPr="00B43C85">
              <w:rPr>
                <w:rFonts w:cstheme="minorHAnsi"/>
              </w:rPr>
              <w:t xml:space="preserve"> Notice and describe weather patterns.</w:t>
            </w:r>
          </w:p>
        </w:tc>
      </w:tr>
      <w:tr w:rsidR="006F3213" w:rsidRPr="00B43C85" w14:paraId="3A579961" w14:textId="77777777" w:rsidTr="004B4773">
        <w:trPr>
          <w:gridAfter w:val="1"/>
          <w:wAfter w:w="4140" w:type="dxa"/>
          <w:tblCellSpacing w:w="15" w:type="dxa"/>
        </w:trPr>
        <w:tc>
          <w:tcPr>
            <w:tcW w:w="1798" w:type="dxa"/>
            <w:vAlign w:val="center"/>
            <w:hideMark/>
          </w:tcPr>
          <w:p w14:paraId="6D2E3F59" w14:textId="77777777" w:rsidR="006F3213" w:rsidRPr="00B43C85" w:rsidRDefault="006F3213">
            <w:pPr>
              <w:rPr>
                <w:rFonts w:cstheme="minorHAnsi"/>
              </w:rPr>
            </w:pPr>
            <w:r w:rsidRPr="00B43C85">
              <w:rPr>
                <w:rStyle w:val="Strong"/>
                <w:rFonts w:cstheme="minorHAnsi"/>
              </w:rPr>
              <w:t>2. Focus Activities (Adult-Led)</w:t>
            </w:r>
          </w:p>
        </w:tc>
        <w:tc>
          <w:tcPr>
            <w:tcW w:w="8684" w:type="dxa"/>
            <w:vAlign w:val="center"/>
            <w:hideMark/>
          </w:tcPr>
          <w:p w14:paraId="2241333E" w14:textId="77777777" w:rsidR="006F3213" w:rsidRPr="00B43C85" w:rsidRDefault="006F3213">
            <w:pPr>
              <w:rPr>
                <w:rFonts w:cstheme="minorHAnsi"/>
              </w:rPr>
            </w:pPr>
            <w:r w:rsidRPr="00B43C85">
              <w:rPr>
                <w:rStyle w:val="Strong"/>
                <w:rFonts w:cstheme="minorHAnsi"/>
              </w:rPr>
              <w:t>Activity A (Mon–Wed): Weather Chart</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Identify and record daily weather. </w:t>
            </w:r>
            <w:r w:rsidRPr="00B43C85">
              <w:rPr>
                <w:rFonts w:cstheme="minorHAnsi"/>
              </w:rPr>
              <w:br/>
            </w:r>
            <w:r w:rsidRPr="00B43C85">
              <w:rPr>
                <w:rStyle w:val="Strong"/>
                <w:rFonts w:cstheme="minorHAnsi"/>
              </w:rPr>
              <w:t>Resources:</w:t>
            </w:r>
            <w:r w:rsidRPr="00B43C85">
              <w:rPr>
                <w:rFonts w:cstheme="minorHAnsi"/>
              </w:rPr>
              <w:t xml:space="preserve"> Weather cards, chart, stickers. </w:t>
            </w:r>
            <w:r w:rsidRPr="00B43C85">
              <w:rPr>
                <w:rFonts w:cstheme="minorHAnsi"/>
              </w:rPr>
              <w:br/>
            </w:r>
            <w:r w:rsidRPr="00B43C85">
              <w:rPr>
                <w:rStyle w:val="Strong"/>
                <w:rFonts w:cstheme="minorHAnsi"/>
              </w:rPr>
              <w:t>Adult 1:</w:t>
            </w:r>
            <w:r w:rsidRPr="00B43C85">
              <w:rPr>
                <w:rFonts w:cstheme="minorHAnsi"/>
              </w:rPr>
              <w:t xml:space="preserve"> Introduces weather words. </w:t>
            </w:r>
            <w:r w:rsidRPr="00B43C85">
              <w:rPr>
                <w:rFonts w:cstheme="minorHAnsi"/>
              </w:rPr>
              <w:br/>
            </w:r>
            <w:r w:rsidRPr="00B43C85">
              <w:rPr>
                <w:rStyle w:val="Strong"/>
                <w:rFonts w:cstheme="minorHAnsi"/>
              </w:rPr>
              <w:t>Adult 2:</w:t>
            </w:r>
            <w:r w:rsidRPr="00B43C85">
              <w:rPr>
                <w:rFonts w:cstheme="minorHAnsi"/>
              </w:rPr>
              <w:t xml:space="preserve"> Encourages parents to talk about home weather. </w:t>
            </w:r>
            <w:r w:rsidRPr="00B43C85">
              <w:rPr>
                <w:rFonts w:cstheme="minorHAnsi"/>
              </w:rPr>
              <w:br/>
            </w:r>
            <w:r w:rsidRPr="00B43C85">
              <w:rPr>
                <w:rFonts w:cstheme="minorHAnsi"/>
              </w:rPr>
              <w:br/>
            </w:r>
            <w:r w:rsidRPr="00B43C85">
              <w:rPr>
                <w:rStyle w:val="Strong"/>
                <w:rFonts w:cstheme="minorHAnsi"/>
              </w:rPr>
              <w:t>Activity B (Thu–Fri): Wind Play Outdoors</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Explore effects of wind. </w:t>
            </w:r>
            <w:r w:rsidRPr="00B43C85">
              <w:rPr>
                <w:rFonts w:cstheme="minorHAnsi"/>
              </w:rPr>
              <w:br/>
            </w:r>
            <w:r w:rsidRPr="00B43C85">
              <w:rPr>
                <w:rStyle w:val="Strong"/>
                <w:rFonts w:cstheme="minorHAnsi"/>
              </w:rPr>
              <w:t>Resources:</w:t>
            </w:r>
            <w:r w:rsidRPr="00B43C85">
              <w:rPr>
                <w:rFonts w:cstheme="minorHAnsi"/>
              </w:rPr>
              <w:t xml:space="preserve"> Scarves, ribbons, pinwheels. </w:t>
            </w:r>
            <w:r w:rsidRPr="00B43C85">
              <w:rPr>
                <w:rFonts w:cstheme="minorHAnsi"/>
              </w:rPr>
              <w:br/>
            </w:r>
            <w:r w:rsidRPr="00B43C85">
              <w:rPr>
                <w:rStyle w:val="Strong"/>
                <w:rFonts w:cstheme="minorHAnsi"/>
              </w:rPr>
              <w:t>Adult 1:</w:t>
            </w:r>
            <w:r w:rsidRPr="00B43C85">
              <w:rPr>
                <w:rFonts w:cstheme="minorHAnsi"/>
              </w:rPr>
              <w:t xml:space="preserve"> Models words “blow”, “fast”, “slow”. </w:t>
            </w:r>
            <w:r w:rsidRPr="00B43C85">
              <w:rPr>
                <w:rFonts w:cstheme="minorHAnsi"/>
              </w:rPr>
              <w:br/>
            </w:r>
            <w:r w:rsidRPr="00B43C85">
              <w:rPr>
                <w:rStyle w:val="Strong"/>
                <w:rFonts w:cstheme="minorHAnsi"/>
              </w:rPr>
              <w:t>Adult 2:</w:t>
            </w:r>
            <w:r w:rsidRPr="00B43C85">
              <w:rPr>
                <w:rFonts w:cstheme="minorHAnsi"/>
              </w:rPr>
              <w:t xml:space="preserve"> Supports observation and imitation.</w:t>
            </w:r>
          </w:p>
        </w:tc>
      </w:tr>
      <w:tr w:rsidR="006F3213" w:rsidRPr="00B43C85" w14:paraId="79E00BC0" w14:textId="77777777" w:rsidTr="004B4773">
        <w:trPr>
          <w:gridAfter w:val="1"/>
          <w:wAfter w:w="4140" w:type="dxa"/>
          <w:tblCellSpacing w:w="15" w:type="dxa"/>
        </w:trPr>
        <w:tc>
          <w:tcPr>
            <w:tcW w:w="1798" w:type="dxa"/>
            <w:vAlign w:val="center"/>
            <w:hideMark/>
          </w:tcPr>
          <w:p w14:paraId="4DA3FF7F" w14:textId="77777777" w:rsidR="006F3213" w:rsidRPr="00B43C85" w:rsidRDefault="006F3213">
            <w:pPr>
              <w:rPr>
                <w:rFonts w:cstheme="minorHAnsi"/>
              </w:rPr>
            </w:pPr>
            <w:r w:rsidRPr="00B43C85">
              <w:rPr>
                <w:rStyle w:val="Strong"/>
                <w:rFonts w:cstheme="minorHAnsi"/>
              </w:rPr>
              <w:t>3. Enabling Environment</w:t>
            </w:r>
          </w:p>
        </w:tc>
        <w:tc>
          <w:tcPr>
            <w:tcW w:w="8684" w:type="dxa"/>
            <w:vAlign w:val="center"/>
            <w:hideMark/>
          </w:tcPr>
          <w:p w14:paraId="278D7C23" w14:textId="77777777" w:rsidR="006F3213" w:rsidRPr="00B43C85" w:rsidRDefault="006F3213">
            <w:pPr>
              <w:rPr>
                <w:rFonts w:cstheme="minorHAnsi"/>
              </w:rPr>
            </w:pPr>
            <w:r w:rsidRPr="00B43C85">
              <w:rPr>
                <w:rFonts w:cstheme="minorHAnsi"/>
              </w:rPr>
              <w:t xml:space="preserve">Weather corner; outdoor thermometer; rain gauge; story </w:t>
            </w:r>
            <w:r w:rsidRPr="00B43C85">
              <w:rPr>
                <w:rStyle w:val="Emphasis"/>
                <w:rFonts w:cstheme="minorHAnsi"/>
              </w:rPr>
              <w:t>Whatever the Weather</w:t>
            </w:r>
            <w:r w:rsidRPr="00B43C85">
              <w:rPr>
                <w:rFonts w:cstheme="minorHAnsi"/>
              </w:rPr>
              <w:t>.</w:t>
            </w:r>
          </w:p>
        </w:tc>
      </w:tr>
      <w:tr w:rsidR="006F3213" w:rsidRPr="00B43C85" w14:paraId="597E0F21" w14:textId="77777777" w:rsidTr="004B4773">
        <w:trPr>
          <w:gridAfter w:val="1"/>
          <w:wAfter w:w="4140" w:type="dxa"/>
          <w:tblCellSpacing w:w="15" w:type="dxa"/>
        </w:trPr>
        <w:tc>
          <w:tcPr>
            <w:tcW w:w="1798" w:type="dxa"/>
            <w:vAlign w:val="center"/>
            <w:hideMark/>
          </w:tcPr>
          <w:p w14:paraId="232FB811" w14:textId="77777777" w:rsidR="006F3213" w:rsidRPr="00B43C85" w:rsidRDefault="006F3213">
            <w:pPr>
              <w:rPr>
                <w:rFonts w:cstheme="minorHAnsi"/>
              </w:rPr>
            </w:pPr>
            <w:r w:rsidRPr="00B43C85">
              <w:rPr>
                <w:rStyle w:val="Strong"/>
                <w:rFonts w:cstheme="minorHAnsi"/>
              </w:rPr>
              <w:t>4. Key Vocabulary &amp; Questions</w:t>
            </w:r>
          </w:p>
        </w:tc>
        <w:tc>
          <w:tcPr>
            <w:tcW w:w="8684" w:type="dxa"/>
            <w:vAlign w:val="center"/>
            <w:hideMark/>
          </w:tcPr>
          <w:p w14:paraId="78B52CA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rain, sun, wind, cold, hot </w:t>
            </w:r>
            <w:r w:rsidRPr="00B43C85">
              <w:rPr>
                <w:rFonts w:cstheme="minorHAnsi"/>
              </w:rPr>
              <w:br/>
            </w:r>
            <w:r w:rsidRPr="00B43C85">
              <w:rPr>
                <w:rStyle w:val="Strong"/>
                <w:rFonts w:cstheme="minorHAnsi"/>
              </w:rPr>
              <w:t>Tier 2:</w:t>
            </w:r>
            <w:r w:rsidRPr="00B43C85">
              <w:rPr>
                <w:rFonts w:cstheme="minorHAnsi"/>
              </w:rPr>
              <w:t xml:space="preserve"> stormy, cloudy, blow, melt, freeze </w:t>
            </w:r>
            <w:r w:rsidRPr="00B43C85">
              <w:rPr>
                <w:rFonts w:cstheme="minorHAnsi"/>
              </w:rPr>
              <w:br/>
            </w:r>
            <w:r w:rsidRPr="00B43C85">
              <w:rPr>
                <w:rStyle w:val="Strong"/>
                <w:rFonts w:cstheme="minorHAnsi"/>
              </w:rPr>
              <w:t>Questions:</w:t>
            </w:r>
            <w:r w:rsidRPr="00B43C85">
              <w:rPr>
                <w:rFonts w:cstheme="minorHAnsi"/>
              </w:rPr>
              <w:t xml:space="preserve"> “What’s the weather today?”, “How does it feel?”</w:t>
            </w:r>
          </w:p>
        </w:tc>
      </w:tr>
      <w:tr w:rsidR="006F3213" w:rsidRPr="00B43C85" w14:paraId="15893224" w14:textId="77777777" w:rsidTr="004B4773">
        <w:trPr>
          <w:gridAfter w:val="1"/>
          <w:wAfter w:w="4140" w:type="dxa"/>
          <w:tblCellSpacing w:w="15" w:type="dxa"/>
        </w:trPr>
        <w:tc>
          <w:tcPr>
            <w:tcW w:w="1798" w:type="dxa"/>
            <w:vAlign w:val="center"/>
            <w:hideMark/>
          </w:tcPr>
          <w:p w14:paraId="54173B88" w14:textId="77777777" w:rsidR="006F3213" w:rsidRPr="00B43C85" w:rsidRDefault="006F3213">
            <w:pPr>
              <w:rPr>
                <w:rFonts w:cstheme="minorHAnsi"/>
              </w:rPr>
            </w:pPr>
            <w:r w:rsidRPr="00B43C85">
              <w:rPr>
                <w:rStyle w:val="Strong"/>
                <w:rFonts w:cstheme="minorHAnsi"/>
              </w:rPr>
              <w:t>5. Learning Intentions</w:t>
            </w:r>
          </w:p>
        </w:tc>
        <w:tc>
          <w:tcPr>
            <w:tcW w:w="8684" w:type="dxa"/>
            <w:vAlign w:val="center"/>
            <w:hideMark/>
          </w:tcPr>
          <w:p w14:paraId="1A53A261"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UW 1.4:</w:t>
            </w:r>
            <w:r w:rsidRPr="00B43C85">
              <w:rPr>
                <w:rFonts w:cstheme="minorHAnsi"/>
              </w:rPr>
              <w:t xml:space="preserve"> Observes weather change. </w:t>
            </w:r>
            <w:r w:rsidRPr="00B43C85">
              <w:rPr>
                <w:rFonts w:cstheme="minorHAnsi"/>
              </w:rPr>
              <w:br/>
              <w:t xml:space="preserve">- </w:t>
            </w:r>
            <w:r w:rsidRPr="00B43C85">
              <w:rPr>
                <w:rStyle w:val="Strong"/>
                <w:rFonts w:cstheme="minorHAnsi"/>
              </w:rPr>
              <w:t>C&amp;L 1.4:</w:t>
            </w:r>
            <w:r w:rsidRPr="00B43C85">
              <w:rPr>
                <w:rFonts w:cstheme="minorHAnsi"/>
              </w:rPr>
              <w:t xml:space="preserve"> Uses weather words in context. </w:t>
            </w:r>
            <w:r w:rsidRPr="00B43C85">
              <w:rPr>
                <w:rFonts w:cstheme="minorHAnsi"/>
              </w:rPr>
              <w:br/>
              <w:t xml:space="preserve">- </w:t>
            </w:r>
            <w:r w:rsidRPr="00B43C85">
              <w:rPr>
                <w:rStyle w:val="Strong"/>
                <w:rFonts w:cstheme="minorHAnsi"/>
              </w:rPr>
              <w:t>PD 1.6:</w:t>
            </w:r>
            <w:r w:rsidRPr="00B43C85">
              <w:rPr>
                <w:rFonts w:cstheme="minorHAnsi"/>
              </w:rPr>
              <w:t xml:space="preserve"> Moves in response to wind.</w:t>
            </w:r>
          </w:p>
        </w:tc>
      </w:tr>
      <w:tr w:rsidR="006F3213" w:rsidRPr="00B43C85" w14:paraId="5F894F63" w14:textId="77777777" w:rsidTr="004B4773">
        <w:trPr>
          <w:gridAfter w:val="1"/>
          <w:wAfter w:w="4140" w:type="dxa"/>
          <w:tblCellSpacing w:w="15" w:type="dxa"/>
        </w:trPr>
        <w:tc>
          <w:tcPr>
            <w:tcW w:w="1798" w:type="dxa"/>
            <w:vAlign w:val="center"/>
            <w:hideMark/>
          </w:tcPr>
          <w:p w14:paraId="4B554CD2" w14:textId="77777777" w:rsidR="006F3213" w:rsidRPr="00B43C85" w:rsidRDefault="006F3213">
            <w:pPr>
              <w:rPr>
                <w:rFonts w:cstheme="minorHAnsi"/>
              </w:rPr>
            </w:pPr>
            <w:r w:rsidRPr="00B43C85">
              <w:rPr>
                <w:rStyle w:val="Strong"/>
                <w:rFonts w:cstheme="minorHAnsi"/>
              </w:rPr>
              <w:t>6. Adult Role &amp; Observation Focus</w:t>
            </w:r>
          </w:p>
        </w:tc>
        <w:tc>
          <w:tcPr>
            <w:tcW w:w="8684" w:type="dxa"/>
            <w:vAlign w:val="center"/>
            <w:hideMark/>
          </w:tcPr>
          <w:p w14:paraId="2270E18B" w14:textId="77777777" w:rsidR="006F3213" w:rsidRPr="00B43C85" w:rsidRDefault="006F3213">
            <w:pPr>
              <w:rPr>
                <w:rFonts w:cstheme="minorHAnsi"/>
              </w:rPr>
            </w:pPr>
            <w:r w:rsidRPr="00B43C85">
              <w:rPr>
                <w:rFonts w:cstheme="minorHAnsi"/>
              </w:rPr>
              <w:t xml:space="preserve">Adults scaffold descriptive talk; parents join in. </w:t>
            </w:r>
            <w:r w:rsidRPr="00B43C85">
              <w:rPr>
                <w:rFonts w:cstheme="minorHAnsi"/>
              </w:rPr>
              <w:br/>
            </w:r>
            <w:r w:rsidRPr="00B43C85">
              <w:rPr>
                <w:rStyle w:val="Strong"/>
                <w:rFonts w:cstheme="minorHAnsi"/>
              </w:rPr>
              <w:t>Parent Prompt:</w:t>
            </w:r>
            <w:r w:rsidRPr="00B43C85">
              <w:rPr>
                <w:rFonts w:cstheme="minorHAnsi"/>
              </w:rPr>
              <w:t xml:space="preserve"> “Talk about the weather every morning.”</w:t>
            </w:r>
          </w:p>
        </w:tc>
      </w:tr>
      <w:tr w:rsidR="006F3213" w:rsidRPr="00B43C85" w14:paraId="4168A8A6" w14:textId="77777777" w:rsidTr="004B4773">
        <w:trPr>
          <w:gridAfter w:val="1"/>
          <w:wAfter w:w="4140" w:type="dxa"/>
          <w:tblCellSpacing w:w="15" w:type="dxa"/>
        </w:trPr>
        <w:tc>
          <w:tcPr>
            <w:tcW w:w="1798" w:type="dxa"/>
            <w:vAlign w:val="center"/>
            <w:hideMark/>
          </w:tcPr>
          <w:p w14:paraId="31B76427" w14:textId="77777777" w:rsidR="006F3213" w:rsidRPr="00B43C85" w:rsidRDefault="006F3213">
            <w:pPr>
              <w:rPr>
                <w:rFonts w:cstheme="minorHAnsi"/>
              </w:rPr>
            </w:pPr>
            <w:r w:rsidRPr="00B43C85">
              <w:rPr>
                <w:rStyle w:val="Strong"/>
                <w:rFonts w:cstheme="minorHAnsi"/>
              </w:rPr>
              <w:t>7. Next Steps</w:t>
            </w:r>
          </w:p>
        </w:tc>
        <w:tc>
          <w:tcPr>
            <w:tcW w:w="8684" w:type="dxa"/>
            <w:vAlign w:val="center"/>
            <w:hideMark/>
          </w:tcPr>
          <w:p w14:paraId="638A082E" w14:textId="77777777" w:rsidR="006F3213" w:rsidRPr="00B43C85" w:rsidRDefault="006F3213">
            <w:pPr>
              <w:rPr>
                <w:rFonts w:cstheme="minorHAnsi"/>
              </w:rPr>
            </w:pPr>
            <w:r w:rsidRPr="00B43C85">
              <w:rPr>
                <w:rFonts w:cstheme="minorHAnsi"/>
              </w:rPr>
              <w:t>Make weather wheels; link to clothes choices next week.</w:t>
            </w:r>
          </w:p>
        </w:tc>
      </w:tr>
    </w:tbl>
    <w:p w14:paraId="671ABD45" w14:textId="77777777" w:rsidR="006F3213" w:rsidRDefault="006F3213" w:rsidP="006F3213">
      <w:pPr>
        <w:rPr>
          <w:rFonts w:cstheme="minorHAnsi"/>
        </w:rPr>
      </w:pPr>
    </w:p>
    <w:p w14:paraId="07DBFF86"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20 – Splash and Pour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2899"/>
      </w:tblGrid>
      <w:tr w:rsidR="006F3213" w:rsidRPr="00B43C85" w14:paraId="319302EC" w14:textId="77777777" w:rsidTr="004B4773">
        <w:trPr>
          <w:tblHeader/>
          <w:tblCellSpacing w:w="15" w:type="dxa"/>
        </w:trPr>
        <w:tc>
          <w:tcPr>
            <w:tcW w:w="1798" w:type="dxa"/>
            <w:shd w:val="clear" w:color="auto" w:fill="B4C6E7" w:themeFill="accent1" w:themeFillTint="66"/>
            <w:vAlign w:val="center"/>
            <w:hideMark/>
          </w:tcPr>
          <w:p w14:paraId="1DE66A09" w14:textId="77777777" w:rsidR="006F3213" w:rsidRPr="00B43C85" w:rsidRDefault="006F3213">
            <w:pPr>
              <w:jc w:val="center"/>
              <w:rPr>
                <w:rFonts w:cstheme="minorHAnsi"/>
                <w:b/>
                <w:bCs/>
              </w:rPr>
            </w:pPr>
            <w:r w:rsidRPr="00B43C85">
              <w:rPr>
                <w:rStyle w:val="Strong"/>
                <w:rFonts w:cstheme="minorHAnsi"/>
              </w:rPr>
              <w:t>Section</w:t>
            </w:r>
          </w:p>
        </w:tc>
        <w:tc>
          <w:tcPr>
            <w:tcW w:w="12854" w:type="dxa"/>
            <w:shd w:val="clear" w:color="auto" w:fill="B4C6E7" w:themeFill="accent1" w:themeFillTint="66"/>
            <w:vAlign w:val="center"/>
            <w:hideMark/>
          </w:tcPr>
          <w:p w14:paraId="2B7E9125"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01909D72" w14:textId="77777777" w:rsidTr="004B4773">
        <w:trPr>
          <w:tblCellSpacing w:w="15" w:type="dxa"/>
        </w:trPr>
        <w:tc>
          <w:tcPr>
            <w:tcW w:w="1798" w:type="dxa"/>
            <w:vAlign w:val="center"/>
            <w:hideMark/>
          </w:tcPr>
          <w:p w14:paraId="6FE3E056" w14:textId="77777777" w:rsidR="006F3213" w:rsidRPr="00B43C85" w:rsidRDefault="006F3213">
            <w:pPr>
              <w:rPr>
                <w:rFonts w:cstheme="minorHAnsi"/>
              </w:rPr>
            </w:pPr>
            <w:r w:rsidRPr="00B43C85">
              <w:rPr>
                <w:rStyle w:val="Strong"/>
                <w:rFonts w:cstheme="minorHAnsi"/>
              </w:rPr>
              <w:t>1. Theme &amp; Key Goal</w:t>
            </w:r>
          </w:p>
        </w:tc>
        <w:tc>
          <w:tcPr>
            <w:tcW w:w="12854" w:type="dxa"/>
            <w:vAlign w:val="center"/>
            <w:hideMark/>
          </w:tcPr>
          <w:p w14:paraId="142243D2"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Splash and Pour </w:t>
            </w:r>
            <w:r w:rsidRPr="00B43C85">
              <w:rPr>
                <w:rFonts w:cstheme="minorHAnsi"/>
              </w:rPr>
              <w:br/>
            </w:r>
            <w:r w:rsidRPr="00B43C85">
              <w:rPr>
                <w:rStyle w:val="Strong"/>
                <w:rFonts w:cstheme="minorHAnsi"/>
              </w:rPr>
              <w:t>Key Goal:</w:t>
            </w:r>
            <w:r w:rsidRPr="00B43C85">
              <w:rPr>
                <w:rFonts w:cstheme="minorHAnsi"/>
              </w:rPr>
              <w:t xml:space="preserve"> Build control, coordination, and understanding of quantity through water play.</w:t>
            </w:r>
          </w:p>
        </w:tc>
      </w:tr>
      <w:tr w:rsidR="006F3213" w:rsidRPr="00B43C85" w14:paraId="51D47D1D" w14:textId="77777777" w:rsidTr="004B4773">
        <w:trPr>
          <w:tblCellSpacing w:w="15" w:type="dxa"/>
        </w:trPr>
        <w:tc>
          <w:tcPr>
            <w:tcW w:w="1798" w:type="dxa"/>
            <w:vAlign w:val="center"/>
            <w:hideMark/>
          </w:tcPr>
          <w:p w14:paraId="23F4BCD6" w14:textId="77777777" w:rsidR="006F3213" w:rsidRPr="00B43C85" w:rsidRDefault="006F3213">
            <w:pPr>
              <w:rPr>
                <w:rFonts w:cstheme="minorHAnsi"/>
              </w:rPr>
            </w:pPr>
            <w:r w:rsidRPr="00B43C85">
              <w:rPr>
                <w:rStyle w:val="Strong"/>
                <w:rFonts w:cstheme="minorHAnsi"/>
              </w:rPr>
              <w:t>2. Focus Activities (Adult-Led)</w:t>
            </w:r>
          </w:p>
        </w:tc>
        <w:tc>
          <w:tcPr>
            <w:tcW w:w="12854" w:type="dxa"/>
            <w:vAlign w:val="center"/>
            <w:hideMark/>
          </w:tcPr>
          <w:p w14:paraId="7EFD2DD7" w14:textId="77777777" w:rsidR="006F3213" w:rsidRPr="00B43C85" w:rsidRDefault="006F3213">
            <w:pPr>
              <w:rPr>
                <w:rFonts w:cstheme="minorHAnsi"/>
              </w:rPr>
            </w:pPr>
            <w:r w:rsidRPr="00B43C85">
              <w:rPr>
                <w:rStyle w:val="Strong"/>
                <w:rFonts w:cstheme="minorHAnsi"/>
              </w:rPr>
              <w:t>Activity A (Mon–Wed): Pouring Station</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Develop coordination and concept of full/empty. </w:t>
            </w:r>
            <w:r w:rsidRPr="00B43C85">
              <w:rPr>
                <w:rFonts w:cstheme="minorHAnsi"/>
              </w:rPr>
              <w:br/>
            </w:r>
            <w:r w:rsidRPr="00B43C85">
              <w:rPr>
                <w:rStyle w:val="Strong"/>
                <w:rFonts w:cstheme="minorHAnsi"/>
              </w:rPr>
              <w:t>Resources:</w:t>
            </w:r>
            <w:r w:rsidRPr="00B43C85">
              <w:rPr>
                <w:rFonts w:cstheme="minorHAnsi"/>
              </w:rPr>
              <w:t xml:space="preserve"> Jugs, cups, funnels, measuring spoons. </w:t>
            </w:r>
            <w:r w:rsidRPr="00B43C85">
              <w:rPr>
                <w:rFonts w:cstheme="minorHAnsi"/>
              </w:rPr>
              <w:br/>
            </w:r>
            <w:r w:rsidRPr="00B43C85">
              <w:rPr>
                <w:rStyle w:val="Strong"/>
                <w:rFonts w:cstheme="minorHAnsi"/>
              </w:rPr>
              <w:t>Adult 1:</w:t>
            </w:r>
            <w:r w:rsidRPr="00B43C85">
              <w:rPr>
                <w:rFonts w:cstheme="minorHAnsi"/>
              </w:rPr>
              <w:t xml:space="preserve"> Models pouring slowly. </w:t>
            </w:r>
            <w:r w:rsidRPr="00B43C85">
              <w:rPr>
                <w:rFonts w:cstheme="minorHAnsi"/>
              </w:rPr>
              <w:br/>
            </w:r>
            <w:r w:rsidRPr="00B43C85">
              <w:rPr>
                <w:rStyle w:val="Strong"/>
                <w:rFonts w:cstheme="minorHAnsi"/>
              </w:rPr>
              <w:t>Adult 2:</w:t>
            </w:r>
            <w:r w:rsidRPr="00B43C85">
              <w:rPr>
                <w:rFonts w:cstheme="minorHAnsi"/>
              </w:rPr>
              <w:t xml:space="preserve"> Encourages parents to use size words. </w:t>
            </w:r>
            <w:r w:rsidRPr="00B43C85">
              <w:rPr>
                <w:rFonts w:cstheme="minorHAnsi"/>
              </w:rPr>
              <w:br/>
            </w:r>
            <w:r w:rsidRPr="00B43C85">
              <w:rPr>
                <w:rFonts w:cstheme="minorHAnsi"/>
              </w:rPr>
              <w:br/>
            </w:r>
            <w:r w:rsidRPr="00B43C85">
              <w:rPr>
                <w:rStyle w:val="Strong"/>
                <w:rFonts w:cstheme="minorHAnsi"/>
              </w:rPr>
              <w:t>Activity B (Thu–Fri): Floating and Sinking</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Explore properties of materials. </w:t>
            </w:r>
            <w:r w:rsidRPr="00B43C85">
              <w:rPr>
                <w:rFonts w:cstheme="minorHAnsi"/>
              </w:rPr>
              <w:br/>
            </w:r>
            <w:r w:rsidRPr="00B43C85">
              <w:rPr>
                <w:rStyle w:val="Strong"/>
                <w:rFonts w:cstheme="minorHAnsi"/>
              </w:rPr>
              <w:t>Resources:</w:t>
            </w:r>
            <w:r w:rsidRPr="00B43C85">
              <w:rPr>
                <w:rFonts w:cstheme="minorHAnsi"/>
              </w:rPr>
              <w:t xml:space="preserve"> Water tray, objects to test. </w:t>
            </w:r>
            <w:r w:rsidRPr="00B43C85">
              <w:rPr>
                <w:rFonts w:cstheme="minorHAnsi"/>
              </w:rPr>
              <w:br/>
            </w:r>
            <w:r w:rsidRPr="00B43C85">
              <w:rPr>
                <w:rStyle w:val="Strong"/>
                <w:rFonts w:cstheme="minorHAnsi"/>
              </w:rPr>
              <w:t>Adult 1:</w:t>
            </w:r>
            <w:r w:rsidRPr="00B43C85">
              <w:rPr>
                <w:rFonts w:cstheme="minorHAnsi"/>
              </w:rPr>
              <w:t xml:space="preserve"> Demonstrates testing. </w:t>
            </w:r>
            <w:r w:rsidRPr="00B43C85">
              <w:rPr>
                <w:rFonts w:cstheme="minorHAnsi"/>
              </w:rPr>
              <w:br/>
            </w:r>
            <w:r w:rsidRPr="00B43C85">
              <w:rPr>
                <w:rStyle w:val="Strong"/>
                <w:rFonts w:cstheme="minorHAnsi"/>
              </w:rPr>
              <w:t>Adult 2:</w:t>
            </w:r>
            <w:r w:rsidRPr="00B43C85">
              <w:rPr>
                <w:rFonts w:cstheme="minorHAnsi"/>
              </w:rPr>
              <w:t xml:space="preserve"> Encourages parents to predict outcomes.</w:t>
            </w:r>
          </w:p>
        </w:tc>
      </w:tr>
      <w:tr w:rsidR="006F3213" w:rsidRPr="00B43C85" w14:paraId="77439071" w14:textId="77777777" w:rsidTr="004B4773">
        <w:trPr>
          <w:tblCellSpacing w:w="15" w:type="dxa"/>
        </w:trPr>
        <w:tc>
          <w:tcPr>
            <w:tcW w:w="1798" w:type="dxa"/>
            <w:vAlign w:val="center"/>
            <w:hideMark/>
          </w:tcPr>
          <w:p w14:paraId="5FD0A843" w14:textId="77777777" w:rsidR="006F3213" w:rsidRPr="00B43C85" w:rsidRDefault="006F3213">
            <w:pPr>
              <w:rPr>
                <w:rFonts w:cstheme="minorHAnsi"/>
              </w:rPr>
            </w:pPr>
            <w:r w:rsidRPr="00B43C85">
              <w:rPr>
                <w:rStyle w:val="Strong"/>
                <w:rFonts w:cstheme="minorHAnsi"/>
              </w:rPr>
              <w:t>3. Enabling Environment</w:t>
            </w:r>
          </w:p>
        </w:tc>
        <w:tc>
          <w:tcPr>
            <w:tcW w:w="12854" w:type="dxa"/>
            <w:vAlign w:val="center"/>
            <w:hideMark/>
          </w:tcPr>
          <w:p w14:paraId="62D3ED4D" w14:textId="77777777" w:rsidR="006F3213" w:rsidRPr="00B43C85" w:rsidRDefault="006F3213">
            <w:pPr>
              <w:rPr>
                <w:rFonts w:cstheme="minorHAnsi"/>
              </w:rPr>
            </w:pPr>
            <w:r w:rsidRPr="00B43C85">
              <w:rPr>
                <w:rFonts w:cstheme="minorHAnsi"/>
              </w:rPr>
              <w:t>Water table; outdoor sink area; aprons; towels; water books.</w:t>
            </w:r>
          </w:p>
        </w:tc>
      </w:tr>
      <w:tr w:rsidR="006F3213" w:rsidRPr="00B43C85" w14:paraId="638B40DC" w14:textId="77777777" w:rsidTr="004B4773">
        <w:trPr>
          <w:tblCellSpacing w:w="15" w:type="dxa"/>
        </w:trPr>
        <w:tc>
          <w:tcPr>
            <w:tcW w:w="1798" w:type="dxa"/>
            <w:vAlign w:val="center"/>
            <w:hideMark/>
          </w:tcPr>
          <w:p w14:paraId="76092759" w14:textId="77777777" w:rsidR="006F3213" w:rsidRPr="00B43C85" w:rsidRDefault="006F3213">
            <w:pPr>
              <w:rPr>
                <w:rFonts w:cstheme="minorHAnsi"/>
              </w:rPr>
            </w:pPr>
            <w:r w:rsidRPr="00B43C85">
              <w:rPr>
                <w:rStyle w:val="Strong"/>
                <w:rFonts w:cstheme="minorHAnsi"/>
              </w:rPr>
              <w:t>4. Key Vocabulary &amp; Questions</w:t>
            </w:r>
          </w:p>
        </w:tc>
        <w:tc>
          <w:tcPr>
            <w:tcW w:w="12854" w:type="dxa"/>
            <w:vAlign w:val="center"/>
            <w:hideMark/>
          </w:tcPr>
          <w:p w14:paraId="58377B8A"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pour, splash, wet, dry, full </w:t>
            </w:r>
            <w:r w:rsidRPr="00B43C85">
              <w:rPr>
                <w:rFonts w:cstheme="minorHAnsi"/>
              </w:rPr>
              <w:br/>
            </w:r>
            <w:r w:rsidRPr="00B43C85">
              <w:rPr>
                <w:rStyle w:val="Strong"/>
                <w:rFonts w:cstheme="minorHAnsi"/>
              </w:rPr>
              <w:t>Tier 2:</w:t>
            </w:r>
            <w:r w:rsidRPr="00B43C85">
              <w:rPr>
                <w:rFonts w:cstheme="minorHAnsi"/>
              </w:rPr>
              <w:t xml:space="preserve"> float, sink, heavy, light, empty </w:t>
            </w:r>
            <w:r w:rsidRPr="00B43C85">
              <w:rPr>
                <w:rFonts w:cstheme="minorHAnsi"/>
              </w:rPr>
              <w:br/>
            </w:r>
            <w:r w:rsidRPr="00B43C85">
              <w:rPr>
                <w:rStyle w:val="Strong"/>
                <w:rFonts w:cstheme="minorHAnsi"/>
              </w:rPr>
              <w:t>Questions:</w:t>
            </w:r>
            <w:r w:rsidRPr="00B43C85">
              <w:rPr>
                <w:rFonts w:cstheme="minorHAnsi"/>
              </w:rPr>
              <w:t xml:space="preserve"> “What happens when you pour?”, “Does it float or sink?”</w:t>
            </w:r>
          </w:p>
        </w:tc>
      </w:tr>
      <w:tr w:rsidR="006F3213" w:rsidRPr="00B43C85" w14:paraId="396C314E" w14:textId="77777777" w:rsidTr="004B4773">
        <w:trPr>
          <w:tblCellSpacing w:w="15" w:type="dxa"/>
        </w:trPr>
        <w:tc>
          <w:tcPr>
            <w:tcW w:w="1798" w:type="dxa"/>
            <w:vAlign w:val="center"/>
            <w:hideMark/>
          </w:tcPr>
          <w:p w14:paraId="70442F0E" w14:textId="77777777" w:rsidR="006F3213" w:rsidRPr="00B43C85" w:rsidRDefault="006F3213">
            <w:pPr>
              <w:rPr>
                <w:rFonts w:cstheme="minorHAnsi"/>
              </w:rPr>
            </w:pPr>
            <w:r w:rsidRPr="00B43C85">
              <w:rPr>
                <w:rStyle w:val="Strong"/>
                <w:rFonts w:cstheme="minorHAnsi"/>
              </w:rPr>
              <w:t>5. Learning Intentions</w:t>
            </w:r>
          </w:p>
        </w:tc>
        <w:tc>
          <w:tcPr>
            <w:tcW w:w="12854" w:type="dxa"/>
            <w:vAlign w:val="center"/>
            <w:hideMark/>
          </w:tcPr>
          <w:p w14:paraId="02CE24F3"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PD 1.6:</w:t>
            </w:r>
            <w:r w:rsidRPr="00B43C85">
              <w:rPr>
                <w:rFonts w:cstheme="minorHAnsi"/>
              </w:rPr>
              <w:t xml:space="preserve"> Controls tools and movement. </w:t>
            </w:r>
            <w:r w:rsidRPr="00B43C85">
              <w:rPr>
                <w:rFonts w:cstheme="minorHAnsi"/>
              </w:rPr>
              <w:br/>
              <w:t xml:space="preserve">- </w:t>
            </w:r>
            <w:r w:rsidRPr="00B43C85">
              <w:rPr>
                <w:rStyle w:val="Strong"/>
                <w:rFonts w:cstheme="minorHAnsi"/>
              </w:rPr>
              <w:t>UW 1.5:</w:t>
            </w:r>
            <w:r w:rsidRPr="00B43C85">
              <w:rPr>
                <w:rFonts w:cstheme="minorHAnsi"/>
              </w:rPr>
              <w:t xml:space="preserve"> Notices cause and effect. </w:t>
            </w:r>
            <w:r w:rsidRPr="00B43C85">
              <w:rPr>
                <w:rFonts w:cstheme="minorHAnsi"/>
              </w:rPr>
              <w:br/>
              <w:t xml:space="preserve">- </w:t>
            </w:r>
            <w:r w:rsidRPr="00B43C85">
              <w:rPr>
                <w:rStyle w:val="Strong"/>
                <w:rFonts w:cstheme="minorHAnsi"/>
              </w:rPr>
              <w:t>Maths 1.2:</w:t>
            </w:r>
            <w:r w:rsidRPr="00B43C85">
              <w:rPr>
                <w:rFonts w:cstheme="minorHAnsi"/>
              </w:rPr>
              <w:t xml:space="preserve"> Begins to use comparative language (full/empty).</w:t>
            </w:r>
          </w:p>
        </w:tc>
      </w:tr>
      <w:tr w:rsidR="006F3213" w:rsidRPr="00B43C85" w14:paraId="79E49372" w14:textId="77777777" w:rsidTr="004B4773">
        <w:trPr>
          <w:tblCellSpacing w:w="15" w:type="dxa"/>
        </w:trPr>
        <w:tc>
          <w:tcPr>
            <w:tcW w:w="1798" w:type="dxa"/>
            <w:vAlign w:val="center"/>
            <w:hideMark/>
          </w:tcPr>
          <w:p w14:paraId="06AC4B91" w14:textId="77777777" w:rsidR="006F3213" w:rsidRPr="00B43C85" w:rsidRDefault="006F3213">
            <w:pPr>
              <w:rPr>
                <w:rFonts w:cstheme="minorHAnsi"/>
              </w:rPr>
            </w:pPr>
            <w:r w:rsidRPr="00B43C85">
              <w:rPr>
                <w:rStyle w:val="Strong"/>
                <w:rFonts w:cstheme="minorHAnsi"/>
              </w:rPr>
              <w:t>6. Adult Role &amp; Observation Focus</w:t>
            </w:r>
          </w:p>
        </w:tc>
        <w:tc>
          <w:tcPr>
            <w:tcW w:w="12854" w:type="dxa"/>
            <w:vAlign w:val="center"/>
            <w:hideMark/>
          </w:tcPr>
          <w:p w14:paraId="1ADBB612" w14:textId="77777777" w:rsidR="006F3213" w:rsidRPr="00B43C85" w:rsidRDefault="006F3213">
            <w:pPr>
              <w:rPr>
                <w:rFonts w:cstheme="minorHAnsi"/>
              </w:rPr>
            </w:pPr>
            <w:r w:rsidRPr="00B43C85">
              <w:rPr>
                <w:rFonts w:cstheme="minorHAnsi"/>
              </w:rPr>
              <w:t>Adults model experiment talk; parents encouraged to predict and describe.</w:t>
            </w:r>
          </w:p>
        </w:tc>
      </w:tr>
      <w:tr w:rsidR="006F3213" w:rsidRPr="00B43C85" w14:paraId="657B7972" w14:textId="77777777" w:rsidTr="004B4773">
        <w:trPr>
          <w:tblCellSpacing w:w="15" w:type="dxa"/>
        </w:trPr>
        <w:tc>
          <w:tcPr>
            <w:tcW w:w="1798" w:type="dxa"/>
            <w:vAlign w:val="center"/>
            <w:hideMark/>
          </w:tcPr>
          <w:p w14:paraId="50F9847C" w14:textId="77777777" w:rsidR="006F3213" w:rsidRPr="00B43C85" w:rsidRDefault="006F3213">
            <w:pPr>
              <w:rPr>
                <w:rFonts w:cstheme="minorHAnsi"/>
              </w:rPr>
            </w:pPr>
            <w:r w:rsidRPr="00B43C85">
              <w:rPr>
                <w:rStyle w:val="Strong"/>
                <w:rFonts w:cstheme="minorHAnsi"/>
              </w:rPr>
              <w:t>7. Next Steps</w:t>
            </w:r>
          </w:p>
        </w:tc>
        <w:tc>
          <w:tcPr>
            <w:tcW w:w="12854" w:type="dxa"/>
            <w:vAlign w:val="center"/>
            <w:hideMark/>
          </w:tcPr>
          <w:p w14:paraId="0F5C5D7F" w14:textId="77777777" w:rsidR="006F3213" w:rsidRPr="00B43C85" w:rsidRDefault="006F3213">
            <w:pPr>
              <w:rPr>
                <w:rFonts w:cstheme="minorHAnsi"/>
              </w:rPr>
            </w:pPr>
            <w:r w:rsidRPr="00B43C85">
              <w:rPr>
                <w:rFonts w:cstheme="minorHAnsi"/>
              </w:rPr>
              <w:t>Add water colouring; measure rainfall; extend to bubbles next week.</w:t>
            </w:r>
          </w:p>
        </w:tc>
      </w:tr>
    </w:tbl>
    <w:p w14:paraId="4CEEFFFA" w14:textId="77777777" w:rsidR="00B43C85" w:rsidRPr="00B43C85" w:rsidRDefault="00B43C85" w:rsidP="006F3213">
      <w:pPr>
        <w:rPr>
          <w:rFonts w:cstheme="minorHAnsi"/>
        </w:rPr>
      </w:pPr>
    </w:p>
    <w:p w14:paraId="07DEF370"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21 – Patterns and Prints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2899"/>
      </w:tblGrid>
      <w:tr w:rsidR="006F3213" w:rsidRPr="00B43C85" w14:paraId="624A154A" w14:textId="77777777" w:rsidTr="004B4773">
        <w:trPr>
          <w:tblHeader/>
          <w:tblCellSpacing w:w="15" w:type="dxa"/>
        </w:trPr>
        <w:tc>
          <w:tcPr>
            <w:tcW w:w="1798" w:type="dxa"/>
            <w:shd w:val="clear" w:color="auto" w:fill="B4C6E7" w:themeFill="accent1" w:themeFillTint="66"/>
            <w:vAlign w:val="center"/>
            <w:hideMark/>
          </w:tcPr>
          <w:p w14:paraId="0F2DCC75" w14:textId="77777777" w:rsidR="006F3213" w:rsidRPr="00B43C85" w:rsidRDefault="006F3213">
            <w:pPr>
              <w:jc w:val="center"/>
              <w:rPr>
                <w:rFonts w:cstheme="minorHAnsi"/>
                <w:b/>
                <w:bCs/>
              </w:rPr>
            </w:pPr>
            <w:r w:rsidRPr="00B43C85">
              <w:rPr>
                <w:rStyle w:val="Strong"/>
                <w:rFonts w:cstheme="minorHAnsi"/>
              </w:rPr>
              <w:t>Section</w:t>
            </w:r>
          </w:p>
        </w:tc>
        <w:tc>
          <w:tcPr>
            <w:tcW w:w="12854" w:type="dxa"/>
            <w:shd w:val="clear" w:color="auto" w:fill="B4C6E7" w:themeFill="accent1" w:themeFillTint="66"/>
            <w:vAlign w:val="center"/>
            <w:hideMark/>
          </w:tcPr>
          <w:p w14:paraId="6B0963E4"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56674D2D" w14:textId="77777777" w:rsidTr="004B4773">
        <w:trPr>
          <w:tblCellSpacing w:w="15" w:type="dxa"/>
        </w:trPr>
        <w:tc>
          <w:tcPr>
            <w:tcW w:w="1798" w:type="dxa"/>
            <w:vAlign w:val="center"/>
            <w:hideMark/>
          </w:tcPr>
          <w:p w14:paraId="4F1FB4A3" w14:textId="77777777" w:rsidR="006F3213" w:rsidRPr="00B43C85" w:rsidRDefault="006F3213">
            <w:pPr>
              <w:rPr>
                <w:rFonts w:cstheme="minorHAnsi"/>
              </w:rPr>
            </w:pPr>
            <w:r w:rsidRPr="00B43C85">
              <w:rPr>
                <w:rStyle w:val="Strong"/>
                <w:rFonts w:cstheme="minorHAnsi"/>
              </w:rPr>
              <w:t>1. Theme &amp; Key Goal</w:t>
            </w:r>
          </w:p>
        </w:tc>
        <w:tc>
          <w:tcPr>
            <w:tcW w:w="12854" w:type="dxa"/>
            <w:vAlign w:val="center"/>
            <w:hideMark/>
          </w:tcPr>
          <w:p w14:paraId="0E61BB9E"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Patterns and Prints </w:t>
            </w:r>
            <w:r w:rsidRPr="00B43C85">
              <w:rPr>
                <w:rFonts w:cstheme="minorHAnsi"/>
              </w:rPr>
              <w:br/>
            </w:r>
            <w:r w:rsidRPr="00B43C85">
              <w:rPr>
                <w:rStyle w:val="Strong"/>
                <w:rFonts w:cstheme="minorHAnsi"/>
              </w:rPr>
              <w:t>Key Goal:</w:t>
            </w:r>
            <w:r w:rsidRPr="00B43C85">
              <w:rPr>
                <w:rFonts w:cstheme="minorHAnsi"/>
              </w:rPr>
              <w:t xml:space="preserve"> Notice and create repeating patterns.</w:t>
            </w:r>
          </w:p>
        </w:tc>
      </w:tr>
      <w:tr w:rsidR="006F3213" w:rsidRPr="00B43C85" w14:paraId="1B7D83AE" w14:textId="77777777" w:rsidTr="004B4773">
        <w:trPr>
          <w:tblCellSpacing w:w="15" w:type="dxa"/>
        </w:trPr>
        <w:tc>
          <w:tcPr>
            <w:tcW w:w="1798" w:type="dxa"/>
            <w:vAlign w:val="center"/>
            <w:hideMark/>
          </w:tcPr>
          <w:p w14:paraId="54089AB4" w14:textId="77777777" w:rsidR="006F3213" w:rsidRPr="00B43C85" w:rsidRDefault="006F3213">
            <w:pPr>
              <w:rPr>
                <w:rFonts w:cstheme="minorHAnsi"/>
              </w:rPr>
            </w:pPr>
            <w:r w:rsidRPr="00B43C85">
              <w:rPr>
                <w:rStyle w:val="Strong"/>
                <w:rFonts w:cstheme="minorHAnsi"/>
              </w:rPr>
              <w:t>2. Focus Activities (Adult-Led)</w:t>
            </w:r>
          </w:p>
        </w:tc>
        <w:tc>
          <w:tcPr>
            <w:tcW w:w="12854" w:type="dxa"/>
            <w:vAlign w:val="center"/>
            <w:hideMark/>
          </w:tcPr>
          <w:p w14:paraId="6923BFAF" w14:textId="77777777" w:rsidR="006F3213" w:rsidRPr="00B43C85" w:rsidRDefault="006F3213">
            <w:pPr>
              <w:rPr>
                <w:rFonts w:cstheme="minorHAnsi"/>
              </w:rPr>
            </w:pPr>
            <w:r w:rsidRPr="00B43C85">
              <w:rPr>
                <w:rStyle w:val="Strong"/>
                <w:rFonts w:cstheme="minorHAnsi"/>
              </w:rPr>
              <w:t>Activity A (Mon–Wed): Stamp Printing</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Create and describe patterns. </w:t>
            </w:r>
            <w:r w:rsidRPr="00B43C85">
              <w:rPr>
                <w:rFonts w:cstheme="minorHAnsi"/>
              </w:rPr>
              <w:br/>
            </w:r>
            <w:r w:rsidRPr="00B43C85">
              <w:rPr>
                <w:rStyle w:val="Strong"/>
                <w:rFonts w:cstheme="minorHAnsi"/>
              </w:rPr>
              <w:t>Resources:</w:t>
            </w:r>
            <w:r w:rsidRPr="00B43C85">
              <w:rPr>
                <w:rFonts w:cstheme="minorHAnsi"/>
              </w:rPr>
              <w:t xml:space="preserve"> Stampers, paint trays, rollers. </w:t>
            </w:r>
            <w:r w:rsidRPr="00B43C85">
              <w:rPr>
                <w:rFonts w:cstheme="minorHAnsi"/>
              </w:rPr>
              <w:br/>
            </w:r>
            <w:r w:rsidRPr="00B43C85">
              <w:rPr>
                <w:rStyle w:val="Strong"/>
                <w:rFonts w:cstheme="minorHAnsi"/>
              </w:rPr>
              <w:t>Adult 1:</w:t>
            </w:r>
            <w:r w:rsidRPr="00B43C85">
              <w:rPr>
                <w:rFonts w:cstheme="minorHAnsi"/>
              </w:rPr>
              <w:t xml:space="preserve"> Demonstrates repeating shapes. </w:t>
            </w:r>
            <w:r w:rsidRPr="00B43C85">
              <w:rPr>
                <w:rFonts w:cstheme="minorHAnsi"/>
              </w:rPr>
              <w:br/>
            </w:r>
            <w:r w:rsidRPr="00B43C85">
              <w:rPr>
                <w:rStyle w:val="Strong"/>
                <w:rFonts w:cstheme="minorHAnsi"/>
              </w:rPr>
              <w:t>Adult 2:</w:t>
            </w:r>
            <w:r w:rsidRPr="00B43C85">
              <w:rPr>
                <w:rFonts w:cstheme="minorHAnsi"/>
              </w:rPr>
              <w:t xml:space="preserve"> Encourages parents to talk about order. </w:t>
            </w:r>
            <w:r w:rsidRPr="00B43C85">
              <w:rPr>
                <w:rFonts w:cstheme="minorHAnsi"/>
              </w:rPr>
              <w:br/>
            </w:r>
            <w:r w:rsidRPr="00B43C85">
              <w:rPr>
                <w:rFonts w:cstheme="minorHAnsi"/>
              </w:rPr>
              <w:br/>
            </w:r>
            <w:r w:rsidRPr="00B43C85">
              <w:rPr>
                <w:rStyle w:val="Strong"/>
                <w:rFonts w:cstheme="minorHAnsi"/>
              </w:rPr>
              <w:t>Activity B (Thu–Fri): Bead Threading</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Strengthen fine-motor skills and sequencing. </w:t>
            </w:r>
            <w:r w:rsidRPr="00B43C85">
              <w:rPr>
                <w:rFonts w:cstheme="minorHAnsi"/>
              </w:rPr>
              <w:br/>
            </w:r>
            <w:r w:rsidRPr="00B43C85">
              <w:rPr>
                <w:rStyle w:val="Strong"/>
                <w:rFonts w:cstheme="minorHAnsi"/>
              </w:rPr>
              <w:t>Resources:</w:t>
            </w:r>
            <w:r w:rsidRPr="00B43C85">
              <w:rPr>
                <w:rFonts w:cstheme="minorHAnsi"/>
              </w:rPr>
              <w:t xml:space="preserve"> Large beads, strings. </w:t>
            </w:r>
            <w:r w:rsidRPr="00B43C85">
              <w:rPr>
                <w:rFonts w:cstheme="minorHAnsi"/>
              </w:rPr>
              <w:br/>
            </w:r>
            <w:r w:rsidRPr="00B43C85">
              <w:rPr>
                <w:rStyle w:val="Strong"/>
                <w:rFonts w:cstheme="minorHAnsi"/>
              </w:rPr>
              <w:t>Adult 1:</w:t>
            </w:r>
            <w:r w:rsidRPr="00B43C85">
              <w:rPr>
                <w:rFonts w:cstheme="minorHAnsi"/>
              </w:rPr>
              <w:t xml:space="preserve"> Models “red-blue-red-blue”. </w:t>
            </w:r>
            <w:r w:rsidRPr="00B43C85">
              <w:rPr>
                <w:rFonts w:cstheme="minorHAnsi"/>
              </w:rPr>
              <w:br/>
            </w:r>
            <w:r w:rsidRPr="00B43C85">
              <w:rPr>
                <w:rStyle w:val="Strong"/>
                <w:rFonts w:cstheme="minorHAnsi"/>
              </w:rPr>
              <w:t>Adult 2:</w:t>
            </w:r>
            <w:r w:rsidRPr="00B43C85">
              <w:rPr>
                <w:rFonts w:cstheme="minorHAnsi"/>
              </w:rPr>
              <w:t xml:space="preserve"> Supports parents to repeat aloud.</w:t>
            </w:r>
          </w:p>
        </w:tc>
      </w:tr>
      <w:tr w:rsidR="006F3213" w:rsidRPr="00B43C85" w14:paraId="3D44CF90" w14:textId="77777777" w:rsidTr="004B4773">
        <w:trPr>
          <w:tblCellSpacing w:w="15" w:type="dxa"/>
        </w:trPr>
        <w:tc>
          <w:tcPr>
            <w:tcW w:w="1798" w:type="dxa"/>
            <w:vAlign w:val="center"/>
            <w:hideMark/>
          </w:tcPr>
          <w:p w14:paraId="39315B4A" w14:textId="77777777" w:rsidR="006F3213" w:rsidRPr="00B43C85" w:rsidRDefault="006F3213">
            <w:pPr>
              <w:rPr>
                <w:rFonts w:cstheme="minorHAnsi"/>
              </w:rPr>
            </w:pPr>
            <w:r w:rsidRPr="00B43C85">
              <w:rPr>
                <w:rStyle w:val="Strong"/>
                <w:rFonts w:cstheme="minorHAnsi"/>
              </w:rPr>
              <w:t>3. Enabling Environment</w:t>
            </w:r>
          </w:p>
        </w:tc>
        <w:tc>
          <w:tcPr>
            <w:tcW w:w="12854" w:type="dxa"/>
            <w:vAlign w:val="center"/>
            <w:hideMark/>
          </w:tcPr>
          <w:p w14:paraId="3587FEC0" w14:textId="77777777" w:rsidR="006F3213" w:rsidRPr="00B43C85" w:rsidRDefault="006F3213">
            <w:pPr>
              <w:rPr>
                <w:rFonts w:cstheme="minorHAnsi"/>
              </w:rPr>
            </w:pPr>
            <w:r w:rsidRPr="00B43C85">
              <w:rPr>
                <w:rFonts w:cstheme="minorHAnsi"/>
              </w:rPr>
              <w:t xml:space="preserve">Pattern tiles, shape sorters, fabric prints, </w:t>
            </w:r>
            <w:r w:rsidRPr="00B43C85">
              <w:rPr>
                <w:rStyle w:val="Emphasis"/>
                <w:rFonts w:cstheme="minorHAnsi"/>
              </w:rPr>
              <w:t>Elmer</w:t>
            </w:r>
            <w:r w:rsidRPr="00B43C85">
              <w:rPr>
                <w:rFonts w:cstheme="minorHAnsi"/>
              </w:rPr>
              <w:t xml:space="preserve"> story.</w:t>
            </w:r>
          </w:p>
        </w:tc>
      </w:tr>
      <w:tr w:rsidR="006F3213" w:rsidRPr="00B43C85" w14:paraId="61B493EF" w14:textId="77777777" w:rsidTr="004B4773">
        <w:trPr>
          <w:tblCellSpacing w:w="15" w:type="dxa"/>
        </w:trPr>
        <w:tc>
          <w:tcPr>
            <w:tcW w:w="1798" w:type="dxa"/>
            <w:vAlign w:val="center"/>
            <w:hideMark/>
          </w:tcPr>
          <w:p w14:paraId="13DB898D" w14:textId="77777777" w:rsidR="006F3213" w:rsidRPr="00B43C85" w:rsidRDefault="006F3213">
            <w:pPr>
              <w:rPr>
                <w:rFonts w:cstheme="minorHAnsi"/>
              </w:rPr>
            </w:pPr>
            <w:r w:rsidRPr="00B43C85">
              <w:rPr>
                <w:rStyle w:val="Strong"/>
                <w:rFonts w:cstheme="minorHAnsi"/>
              </w:rPr>
              <w:t>4. Key Vocabulary &amp; Questions</w:t>
            </w:r>
          </w:p>
        </w:tc>
        <w:tc>
          <w:tcPr>
            <w:tcW w:w="12854" w:type="dxa"/>
            <w:vAlign w:val="center"/>
            <w:hideMark/>
          </w:tcPr>
          <w:p w14:paraId="6838AF9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same, different, line, shape, colour </w:t>
            </w:r>
            <w:r w:rsidRPr="00B43C85">
              <w:rPr>
                <w:rFonts w:cstheme="minorHAnsi"/>
              </w:rPr>
              <w:br/>
            </w:r>
            <w:r w:rsidRPr="00B43C85">
              <w:rPr>
                <w:rStyle w:val="Strong"/>
                <w:rFonts w:cstheme="minorHAnsi"/>
              </w:rPr>
              <w:t>Tier 2:</w:t>
            </w:r>
            <w:r w:rsidRPr="00B43C85">
              <w:rPr>
                <w:rFonts w:cstheme="minorHAnsi"/>
              </w:rPr>
              <w:t xml:space="preserve"> repeat, pattern, order, design, next </w:t>
            </w:r>
            <w:r w:rsidRPr="00B43C85">
              <w:rPr>
                <w:rFonts w:cstheme="minorHAnsi"/>
              </w:rPr>
              <w:br/>
            </w:r>
            <w:r w:rsidRPr="00B43C85">
              <w:rPr>
                <w:rStyle w:val="Strong"/>
                <w:rFonts w:cstheme="minorHAnsi"/>
              </w:rPr>
              <w:t>Questions:</w:t>
            </w:r>
            <w:r w:rsidRPr="00B43C85">
              <w:rPr>
                <w:rFonts w:cstheme="minorHAnsi"/>
              </w:rPr>
              <w:t xml:space="preserve"> “What comes next?”, “Are they the same?”</w:t>
            </w:r>
          </w:p>
        </w:tc>
      </w:tr>
      <w:tr w:rsidR="006F3213" w:rsidRPr="00B43C85" w14:paraId="63B67694" w14:textId="77777777" w:rsidTr="004B4773">
        <w:trPr>
          <w:tblCellSpacing w:w="15" w:type="dxa"/>
        </w:trPr>
        <w:tc>
          <w:tcPr>
            <w:tcW w:w="1798" w:type="dxa"/>
            <w:vAlign w:val="center"/>
            <w:hideMark/>
          </w:tcPr>
          <w:p w14:paraId="679C297D" w14:textId="77777777" w:rsidR="006F3213" w:rsidRPr="00B43C85" w:rsidRDefault="006F3213">
            <w:pPr>
              <w:rPr>
                <w:rFonts w:cstheme="minorHAnsi"/>
              </w:rPr>
            </w:pPr>
            <w:r w:rsidRPr="00B43C85">
              <w:rPr>
                <w:rStyle w:val="Strong"/>
                <w:rFonts w:cstheme="minorHAnsi"/>
              </w:rPr>
              <w:t>5. Learning Intentions</w:t>
            </w:r>
          </w:p>
        </w:tc>
        <w:tc>
          <w:tcPr>
            <w:tcW w:w="12854" w:type="dxa"/>
            <w:vAlign w:val="center"/>
            <w:hideMark/>
          </w:tcPr>
          <w:p w14:paraId="6CF08F4D"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Maths 1.2:</w:t>
            </w:r>
            <w:r w:rsidRPr="00B43C85">
              <w:rPr>
                <w:rFonts w:cstheme="minorHAnsi"/>
              </w:rPr>
              <w:t xml:space="preserve"> Notices patterns. </w:t>
            </w:r>
            <w:r w:rsidRPr="00B43C85">
              <w:rPr>
                <w:rFonts w:cstheme="minorHAnsi"/>
              </w:rPr>
              <w:br/>
              <w:t xml:space="preserve">- </w:t>
            </w:r>
            <w:r w:rsidRPr="00B43C85">
              <w:rPr>
                <w:rStyle w:val="Strong"/>
                <w:rFonts w:cstheme="minorHAnsi"/>
              </w:rPr>
              <w:t>PD 1.6:</w:t>
            </w:r>
            <w:r w:rsidRPr="00B43C85">
              <w:rPr>
                <w:rFonts w:cstheme="minorHAnsi"/>
              </w:rPr>
              <w:t xml:space="preserve"> Uses tools with control. </w:t>
            </w:r>
            <w:r w:rsidRPr="00B43C85">
              <w:rPr>
                <w:rFonts w:cstheme="minorHAnsi"/>
              </w:rPr>
              <w:br/>
              <w:t xml:space="preserve">- </w:t>
            </w:r>
            <w:r w:rsidRPr="00B43C85">
              <w:rPr>
                <w:rStyle w:val="Strong"/>
                <w:rFonts w:cstheme="minorHAnsi"/>
              </w:rPr>
              <w:t>C&amp;L 1.4:</w:t>
            </w:r>
            <w:r w:rsidRPr="00B43C85">
              <w:rPr>
                <w:rFonts w:cstheme="minorHAnsi"/>
              </w:rPr>
              <w:t xml:space="preserve"> Uses sequencing language.</w:t>
            </w:r>
          </w:p>
        </w:tc>
      </w:tr>
      <w:tr w:rsidR="006F3213" w:rsidRPr="00B43C85" w14:paraId="6EAAAD86" w14:textId="77777777" w:rsidTr="004B4773">
        <w:trPr>
          <w:tblCellSpacing w:w="15" w:type="dxa"/>
        </w:trPr>
        <w:tc>
          <w:tcPr>
            <w:tcW w:w="1798" w:type="dxa"/>
            <w:vAlign w:val="center"/>
            <w:hideMark/>
          </w:tcPr>
          <w:p w14:paraId="69F00479" w14:textId="77777777" w:rsidR="006F3213" w:rsidRPr="00B43C85" w:rsidRDefault="006F3213">
            <w:pPr>
              <w:rPr>
                <w:rFonts w:cstheme="minorHAnsi"/>
              </w:rPr>
            </w:pPr>
            <w:r w:rsidRPr="00B43C85">
              <w:rPr>
                <w:rStyle w:val="Strong"/>
                <w:rFonts w:cstheme="minorHAnsi"/>
              </w:rPr>
              <w:t>6. Adult Role &amp; Observation Focus</w:t>
            </w:r>
          </w:p>
        </w:tc>
        <w:tc>
          <w:tcPr>
            <w:tcW w:w="12854" w:type="dxa"/>
            <w:vAlign w:val="center"/>
            <w:hideMark/>
          </w:tcPr>
          <w:p w14:paraId="37E887B3" w14:textId="77777777" w:rsidR="006F3213" w:rsidRPr="00B43C85" w:rsidRDefault="006F3213">
            <w:pPr>
              <w:rPr>
                <w:rFonts w:cstheme="minorHAnsi"/>
              </w:rPr>
            </w:pPr>
            <w:r w:rsidRPr="00B43C85">
              <w:rPr>
                <w:rFonts w:cstheme="minorHAnsi"/>
              </w:rPr>
              <w:t xml:space="preserve">Adults model pattern talk; observe repetition. </w:t>
            </w:r>
            <w:r w:rsidRPr="00B43C85">
              <w:rPr>
                <w:rFonts w:cstheme="minorHAnsi"/>
              </w:rPr>
              <w:br/>
            </w:r>
            <w:r w:rsidRPr="00B43C85">
              <w:rPr>
                <w:rStyle w:val="Strong"/>
                <w:rFonts w:cstheme="minorHAnsi"/>
              </w:rPr>
              <w:t>Parent Prompt:</w:t>
            </w:r>
            <w:r w:rsidRPr="00B43C85">
              <w:rPr>
                <w:rFonts w:cstheme="minorHAnsi"/>
              </w:rPr>
              <w:t xml:space="preserve"> “Make colour patterns with fruit or toys at home.”</w:t>
            </w:r>
          </w:p>
        </w:tc>
      </w:tr>
      <w:tr w:rsidR="006F3213" w:rsidRPr="00B43C85" w14:paraId="0BFF06F5" w14:textId="77777777" w:rsidTr="004B4773">
        <w:trPr>
          <w:tblCellSpacing w:w="15" w:type="dxa"/>
        </w:trPr>
        <w:tc>
          <w:tcPr>
            <w:tcW w:w="1798" w:type="dxa"/>
            <w:vAlign w:val="center"/>
            <w:hideMark/>
          </w:tcPr>
          <w:p w14:paraId="24CFE32B" w14:textId="77777777" w:rsidR="006F3213" w:rsidRPr="00B43C85" w:rsidRDefault="006F3213">
            <w:pPr>
              <w:rPr>
                <w:rFonts w:cstheme="minorHAnsi"/>
              </w:rPr>
            </w:pPr>
            <w:r w:rsidRPr="00B43C85">
              <w:rPr>
                <w:rStyle w:val="Strong"/>
                <w:rFonts w:cstheme="minorHAnsi"/>
              </w:rPr>
              <w:t>7. Next Steps</w:t>
            </w:r>
          </w:p>
        </w:tc>
        <w:tc>
          <w:tcPr>
            <w:tcW w:w="12854" w:type="dxa"/>
            <w:vAlign w:val="center"/>
            <w:hideMark/>
          </w:tcPr>
          <w:p w14:paraId="564ABB44" w14:textId="77777777" w:rsidR="006F3213" w:rsidRPr="00B43C85" w:rsidRDefault="006F3213">
            <w:pPr>
              <w:rPr>
                <w:rFonts w:cstheme="minorHAnsi"/>
              </w:rPr>
            </w:pPr>
            <w:r w:rsidRPr="00B43C85">
              <w:rPr>
                <w:rFonts w:cstheme="minorHAnsi"/>
              </w:rPr>
              <w:t>Extend to natural patterns next week (flowers, leaves).</w:t>
            </w:r>
          </w:p>
        </w:tc>
      </w:tr>
    </w:tbl>
    <w:p w14:paraId="51BAA405" w14:textId="77777777" w:rsidR="006F3213" w:rsidRDefault="006F3213" w:rsidP="006F3213">
      <w:pPr>
        <w:rPr>
          <w:rFonts w:cstheme="minorHAnsi"/>
        </w:rPr>
      </w:pPr>
    </w:p>
    <w:p w14:paraId="00332472"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22 – Favourite Stories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466"/>
      </w:tblGrid>
      <w:tr w:rsidR="006F3213" w:rsidRPr="00B43C85" w14:paraId="3EA5E554" w14:textId="77777777" w:rsidTr="004B4773">
        <w:trPr>
          <w:tblHeader/>
          <w:tblCellSpacing w:w="15" w:type="dxa"/>
        </w:trPr>
        <w:tc>
          <w:tcPr>
            <w:tcW w:w="1798" w:type="dxa"/>
            <w:shd w:val="clear" w:color="auto" w:fill="B4C6E7" w:themeFill="accent1" w:themeFillTint="66"/>
            <w:vAlign w:val="center"/>
            <w:hideMark/>
          </w:tcPr>
          <w:p w14:paraId="4509C79C" w14:textId="77777777" w:rsidR="006F3213" w:rsidRPr="00B43C85" w:rsidRDefault="006F3213">
            <w:pPr>
              <w:jc w:val="center"/>
              <w:rPr>
                <w:rFonts w:cstheme="minorHAnsi"/>
                <w:b/>
                <w:bCs/>
              </w:rPr>
            </w:pPr>
            <w:r w:rsidRPr="00B43C85">
              <w:rPr>
                <w:rStyle w:val="Strong"/>
                <w:rFonts w:cstheme="minorHAnsi"/>
              </w:rPr>
              <w:t>Section</w:t>
            </w:r>
          </w:p>
        </w:tc>
        <w:tc>
          <w:tcPr>
            <w:tcW w:w="13421" w:type="dxa"/>
            <w:shd w:val="clear" w:color="auto" w:fill="B4C6E7" w:themeFill="accent1" w:themeFillTint="66"/>
            <w:vAlign w:val="center"/>
            <w:hideMark/>
          </w:tcPr>
          <w:p w14:paraId="233B8D3B"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3476D1A9" w14:textId="77777777" w:rsidTr="00B43C85">
        <w:trPr>
          <w:tblCellSpacing w:w="15" w:type="dxa"/>
        </w:trPr>
        <w:tc>
          <w:tcPr>
            <w:tcW w:w="1798" w:type="dxa"/>
            <w:vAlign w:val="center"/>
            <w:hideMark/>
          </w:tcPr>
          <w:p w14:paraId="7D5B99A2" w14:textId="77777777" w:rsidR="006F3213" w:rsidRPr="00B43C85" w:rsidRDefault="006F3213">
            <w:pPr>
              <w:rPr>
                <w:rFonts w:cstheme="minorHAnsi"/>
              </w:rPr>
            </w:pPr>
            <w:r w:rsidRPr="00B43C85">
              <w:rPr>
                <w:rStyle w:val="Strong"/>
                <w:rFonts w:cstheme="minorHAnsi"/>
              </w:rPr>
              <w:t>1. Theme &amp; Key Goal</w:t>
            </w:r>
          </w:p>
        </w:tc>
        <w:tc>
          <w:tcPr>
            <w:tcW w:w="13421" w:type="dxa"/>
            <w:vAlign w:val="center"/>
            <w:hideMark/>
          </w:tcPr>
          <w:p w14:paraId="3E21DF0D"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Favourite Stories </w:t>
            </w:r>
            <w:r w:rsidRPr="00B43C85">
              <w:rPr>
                <w:rFonts w:cstheme="minorHAnsi"/>
              </w:rPr>
              <w:br/>
            </w:r>
            <w:r w:rsidRPr="00B43C85">
              <w:rPr>
                <w:rStyle w:val="Strong"/>
                <w:rFonts w:cstheme="minorHAnsi"/>
              </w:rPr>
              <w:t>Key Goal:</w:t>
            </w:r>
            <w:r w:rsidRPr="00B43C85">
              <w:rPr>
                <w:rFonts w:cstheme="minorHAnsi"/>
              </w:rPr>
              <w:t xml:space="preserve"> Develop listening, recall, and language through familiar tales.</w:t>
            </w:r>
          </w:p>
        </w:tc>
      </w:tr>
      <w:tr w:rsidR="006F3213" w:rsidRPr="00B43C85" w14:paraId="5EB08F17" w14:textId="77777777" w:rsidTr="00B43C85">
        <w:trPr>
          <w:tblCellSpacing w:w="15" w:type="dxa"/>
        </w:trPr>
        <w:tc>
          <w:tcPr>
            <w:tcW w:w="1798" w:type="dxa"/>
            <w:vAlign w:val="center"/>
            <w:hideMark/>
          </w:tcPr>
          <w:p w14:paraId="4D56155D" w14:textId="77777777" w:rsidR="006F3213" w:rsidRPr="00B43C85" w:rsidRDefault="006F3213">
            <w:pPr>
              <w:rPr>
                <w:rFonts w:cstheme="minorHAnsi"/>
              </w:rPr>
            </w:pPr>
            <w:r w:rsidRPr="00B43C85">
              <w:rPr>
                <w:rStyle w:val="Strong"/>
                <w:rFonts w:cstheme="minorHAnsi"/>
              </w:rPr>
              <w:t>2. Focus Activities (Adult-Led)</w:t>
            </w:r>
          </w:p>
        </w:tc>
        <w:tc>
          <w:tcPr>
            <w:tcW w:w="13421" w:type="dxa"/>
            <w:vAlign w:val="center"/>
            <w:hideMark/>
          </w:tcPr>
          <w:p w14:paraId="7A7E69DF" w14:textId="77777777" w:rsidR="006F3213" w:rsidRPr="00B43C85" w:rsidRDefault="006F3213">
            <w:pPr>
              <w:rPr>
                <w:rFonts w:cstheme="minorHAnsi"/>
              </w:rPr>
            </w:pPr>
            <w:r w:rsidRPr="00B43C85">
              <w:rPr>
                <w:rStyle w:val="Strong"/>
                <w:rFonts w:cstheme="minorHAnsi"/>
              </w:rPr>
              <w:t>Activity A (Mon–Wed): Story Sack Exploration</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Engage in storytelling using props. </w:t>
            </w:r>
            <w:r w:rsidRPr="00B43C85">
              <w:rPr>
                <w:rFonts w:cstheme="minorHAnsi"/>
              </w:rPr>
              <w:br/>
            </w:r>
            <w:r w:rsidRPr="00B43C85">
              <w:rPr>
                <w:rStyle w:val="Strong"/>
                <w:rFonts w:cstheme="minorHAnsi"/>
              </w:rPr>
              <w:t>Resources:</w:t>
            </w:r>
            <w:r w:rsidRPr="00B43C85">
              <w:rPr>
                <w:rFonts w:cstheme="minorHAnsi"/>
              </w:rPr>
              <w:t xml:space="preserve"> Story sacks (</w:t>
            </w:r>
            <w:r w:rsidRPr="00B43C85">
              <w:rPr>
                <w:rStyle w:val="Emphasis"/>
                <w:rFonts w:cstheme="minorHAnsi"/>
              </w:rPr>
              <w:t>Three Little Pigs</w:t>
            </w:r>
            <w:r w:rsidRPr="00B43C85">
              <w:rPr>
                <w:rFonts w:cstheme="minorHAnsi"/>
              </w:rPr>
              <w:t xml:space="preserve">, </w:t>
            </w:r>
            <w:r w:rsidRPr="00B43C85">
              <w:rPr>
                <w:rStyle w:val="Emphasis"/>
                <w:rFonts w:cstheme="minorHAnsi"/>
              </w:rPr>
              <w:t>Goldilocks</w:t>
            </w:r>
            <w:r w:rsidRPr="00B43C85">
              <w:rPr>
                <w:rFonts w:cstheme="minorHAnsi"/>
              </w:rPr>
              <w:t xml:space="preserve">). </w:t>
            </w:r>
            <w:r w:rsidRPr="00B43C85">
              <w:rPr>
                <w:rFonts w:cstheme="minorHAnsi"/>
              </w:rPr>
              <w:br/>
            </w:r>
            <w:r w:rsidRPr="00B43C85">
              <w:rPr>
                <w:rStyle w:val="Strong"/>
                <w:rFonts w:cstheme="minorHAnsi"/>
              </w:rPr>
              <w:t>Adult 1:</w:t>
            </w:r>
            <w:r w:rsidRPr="00B43C85">
              <w:rPr>
                <w:rFonts w:cstheme="minorHAnsi"/>
              </w:rPr>
              <w:t xml:space="preserve"> Models repeated phrases. </w:t>
            </w:r>
            <w:r w:rsidRPr="00B43C85">
              <w:rPr>
                <w:rFonts w:cstheme="minorHAnsi"/>
              </w:rPr>
              <w:br/>
            </w:r>
            <w:r w:rsidRPr="00B43C85">
              <w:rPr>
                <w:rStyle w:val="Strong"/>
                <w:rFonts w:cstheme="minorHAnsi"/>
              </w:rPr>
              <w:t>Adult 2:</w:t>
            </w:r>
            <w:r w:rsidRPr="00B43C85">
              <w:rPr>
                <w:rFonts w:cstheme="minorHAnsi"/>
              </w:rPr>
              <w:t xml:space="preserve"> Encourages parents to join in lines. </w:t>
            </w:r>
            <w:r w:rsidRPr="00B43C85">
              <w:rPr>
                <w:rFonts w:cstheme="minorHAnsi"/>
              </w:rPr>
              <w:br/>
            </w:r>
            <w:r w:rsidRPr="00B43C85">
              <w:rPr>
                <w:rFonts w:cstheme="minorHAnsi"/>
              </w:rPr>
              <w:br/>
            </w:r>
            <w:r w:rsidRPr="00B43C85">
              <w:rPr>
                <w:rStyle w:val="Strong"/>
                <w:rFonts w:cstheme="minorHAnsi"/>
              </w:rPr>
              <w:t>Activity B (Thu–Fri): Story Building Blocks</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Sequence parts of a story. </w:t>
            </w:r>
            <w:r w:rsidRPr="00B43C85">
              <w:rPr>
                <w:rFonts w:cstheme="minorHAnsi"/>
              </w:rPr>
              <w:br/>
            </w:r>
            <w:r w:rsidRPr="00B43C85">
              <w:rPr>
                <w:rStyle w:val="Strong"/>
                <w:rFonts w:cstheme="minorHAnsi"/>
              </w:rPr>
              <w:t>Resources:</w:t>
            </w:r>
            <w:r w:rsidRPr="00B43C85">
              <w:rPr>
                <w:rFonts w:cstheme="minorHAnsi"/>
              </w:rPr>
              <w:t xml:space="preserve"> Picture cards, blocks. </w:t>
            </w:r>
            <w:r w:rsidRPr="00B43C85">
              <w:rPr>
                <w:rFonts w:cstheme="minorHAnsi"/>
              </w:rPr>
              <w:br/>
            </w:r>
            <w:r w:rsidRPr="00B43C85">
              <w:rPr>
                <w:rStyle w:val="Strong"/>
                <w:rFonts w:cstheme="minorHAnsi"/>
              </w:rPr>
              <w:t>Adult 1:</w:t>
            </w:r>
            <w:r w:rsidRPr="00B43C85">
              <w:rPr>
                <w:rFonts w:cstheme="minorHAnsi"/>
              </w:rPr>
              <w:t xml:space="preserve"> Models ordering pictures. </w:t>
            </w:r>
            <w:r w:rsidRPr="00B43C85">
              <w:rPr>
                <w:rFonts w:cstheme="minorHAnsi"/>
              </w:rPr>
              <w:br/>
            </w:r>
            <w:r w:rsidRPr="00B43C85">
              <w:rPr>
                <w:rStyle w:val="Strong"/>
                <w:rFonts w:cstheme="minorHAnsi"/>
              </w:rPr>
              <w:t>Adult 2:</w:t>
            </w:r>
            <w:r w:rsidRPr="00B43C85">
              <w:rPr>
                <w:rFonts w:cstheme="minorHAnsi"/>
              </w:rPr>
              <w:t xml:space="preserve"> Supports parents to ask “What happens next?”</w:t>
            </w:r>
          </w:p>
        </w:tc>
      </w:tr>
      <w:tr w:rsidR="006F3213" w:rsidRPr="00B43C85" w14:paraId="602751A2" w14:textId="77777777" w:rsidTr="00B43C85">
        <w:trPr>
          <w:tblCellSpacing w:w="15" w:type="dxa"/>
        </w:trPr>
        <w:tc>
          <w:tcPr>
            <w:tcW w:w="1798" w:type="dxa"/>
            <w:vAlign w:val="center"/>
            <w:hideMark/>
          </w:tcPr>
          <w:p w14:paraId="366E4198" w14:textId="77777777" w:rsidR="006F3213" w:rsidRPr="00B43C85" w:rsidRDefault="006F3213">
            <w:pPr>
              <w:rPr>
                <w:rFonts w:cstheme="minorHAnsi"/>
              </w:rPr>
            </w:pPr>
            <w:r w:rsidRPr="00B43C85">
              <w:rPr>
                <w:rStyle w:val="Strong"/>
                <w:rFonts w:cstheme="minorHAnsi"/>
              </w:rPr>
              <w:t>3. Enabling Environment</w:t>
            </w:r>
          </w:p>
        </w:tc>
        <w:tc>
          <w:tcPr>
            <w:tcW w:w="13421" w:type="dxa"/>
            <w:vAlign w:val="center"/>
            <w:hideMark/>
          </w:tcPr>
          <w:p w14:paraId="3ED72EB3" w14:textId="77777777" w:rsidR="006F3213" w:rsidRPr="00B43C85" w:rsidRDefault="006F3213">
            <w:pPr>
              <w:rPr>
                <w:rFonts w:cstheme="minorHAnsi"/>
              </w:rPr>
            </w:pPr>
            <w:r w:rsidRPr="00B43C85">
              <w:rPr>
                <w:rFonts w:cstheme="minorHAnsi"/>
              </w:rPr>
              <w:t>Cosy book corner; puppet theatre; familiar stories.</w:t>
            </w:r>
          </w:p>
        </w:tc>
      </w:tr>
      <w:tr w:rsidR="006F3213" w:rsidRPr="00B43C85" w14:paraId="6A998B4C" w14:textId="77777777" w:rsidTr="00B43C85">
        <w:trPr>
          <w:tblCellSpacing w:w="15" w:type="dxa"/>
        </w:trPr>
        <w:tc>
          <w:tcPr>
            <w:tcW w:w="1798" w:type="dxa"/>
            <w:vAlign w:val="center"/>
            <w:hideMark/>
          </w:tcPr>
          <w:p w14:paraId="5F738E10" w14:textId="77777777" w:rsidR="006F3213" w:rsidRPr="00B43C85" w:rsidRDefault="006F3213">
            <w:pPr>
              <w:rPr>
                <w:rFonts w:cstheme="minorHAnsi"/>
              </w:rPr>
            </w:pPr>
            <w:r w:rsidRPr="00B43C85">
              <w:rPr>
                <w:rStyle w:val="Strong"/>
                <w:rFonts w:cstheme="minorHAnsi"/>
              </w:rPr>
              <w:t>4. Key Vocabulary &amp; Questions</w:t>
            </w:r>
          </w:p>
        </w:tc>
        <w:tc>
          <w:tcPr>
            <w:tcW w:w="13421" w:type="dxa"/>
            <w:vAlign w:val="center"/>
            <w:hideMark/>
          </w:tcPr>
          <w:p w14:paraId="6F1DF05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book, story, pig, house, bear </w:t>
            </w:r>
            <w:r w:rsidRPr="00B43C85">
              <w:rPr>
                <w:rFonts w:cstheme="minorHAnsi"/>
              </w:rPr>
              <w:br/>
            </w:r>
            <w:r w:rsidRPr="00B43C85">
              <w:rPr>
                <w:rStyle w:val="Strong"/>
                <w:rFonts w:cstheme="minorHAnsi"/>
              </w:rPr>
              <w:t>Tier 2:</w:t>
            </w:r>
            <w:r w:rsidRPr="00B43C85">
              <w:rPr>
                <w:rFonts w:cstheme="minorHAnsi"/>
              </w:rPr>
              <w:t xml:space="preserve"> once upon a time, next, after, beginning, end </w:t>
            </w:r>
            <w:r w:rsidRPr="00B43C85">
              <w:rPr>
                <w:rFonts w:cstheme="minorHAnsi"/>
              </w:rPr>
              <w:br/>
            </w:r>
            <w:r w:rsidRPr="00B43C85">
              <w:rPr>
                <w:rStyle w:val="Strong"/>
                <w:rFonts w:cstheme="minorHAnsi"/>
              </w:rPr>
              <w:t>Questions:</w:t>
            </w:r>
            <w:r w:rsidRPr="00B43C85">
              <w:rPr>
                <w:rFonts w:cstheme="minorHAnsi"/>
              </w:rPr>
              <w:t xml:space="preserve"> “Who’s in the story?”, “What comes next?”</w:t>
            </w:r>
          </w:p>
        </w:tc>
      </w:tr>
      <w:tr w:rsidR="006F3213" w:rsidRPr="00B43C85" w14:paraId="1D3E402F" w14:textId="77777777" w:rsidTr="00B43C85">
        <w:trPr>
          <w:tblCellSpacing w:w="15" w:type="dxa"/>
        </w:trPr>
        <w:tc>
          <w:tcPr>
            <w:tcW w:w="1798" w:type="dxa"/>
            <w:vAlign w:val="center"/>
            <w:hideMark/>
          </w:tcPr>
          <w:p w14:paraId="1F81D939" w14:textId="77777777" w:rsidR="006F3213" w:rsidRPr="00B43C85" w:rsidRDefault="006F3213">
            <w:pPr>
              <w:rPr>
                <w:rFonts w:cstheme="minorHAnsi"/>
              </w:rPr>
            </w:pPr>
            <w:r w:rsidRPr="00B43C85">
              <w:rPr>
                <w:rStyle w:val="Strong"/>
                <w:rFonts w:cstheme="minorHAnsi"/>
              </w:rPr>
              <w:t>5. Learning Intentions</w:t>
            </w:r>
          </w:p>
        </w:tc>
        <w:tc>
          <w:tcPr>
            <w:tcW w:w="13421" w:type="dxa"/>
            <w:vAlign w:val="center"/>
            <w:hideMark/>
          </w:tcPr>
          <w:p w14:paraId="537727CA"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C&amp;L 1.5:</w:t>
            </w:r>
            <w:r w:rsidRPr="00B43C85">
              <w:rPr>
                <w:rFonts w:cstheme="minorHAnsi"/>
              </w:rPr>
              <w:t xml:space="preserve"> Listens and joins in. </w:t>
            </w:r>
            <w:r w:rsidRPr="00B43C85">
              <w:rPr>
                <w:rFonts w:cstheme="minorHAnsi"/>
              </w:rPr>
              <w:br/>
              <w:t xml:space="preserve">- </w:t>
            </w:r>
            <w:r w:rsidRPr="00B43C85">
              <w:rPr>
                <w:rStyle w:val="Strong"/>
                <w:rFonts w:cstheme="minorHAnsi"/>
              </w:rPr>
              <w:t>PSED 1.3:</w:t>
            </w:r>
            <w:r w:rsidRPr="00B43C85">
              <w:rPr>
                <w:rFonts w:cstheme="minorHAnsi"/>
              </w:rPr>
              <w:t xml:space="preserve"> Shares favourite experiences. </w:t>
            </w:r>
            <w:r w:rsidRPr="00B43C85">
              <w:rPr>
                <w:rFonts w:cstheme="minorHAnsi"/>
              </w:rPr>
              <w:br/>
              <w:t xml:space="preserve">- </w:t>
            </w:r>
            <w:r w:rsidRPr="00B43C85">
              <w:rPr>
                <w:rStyle w:val="Strong"/>
                <w:rFonts w:cstheme="minorHAnsi"/>
              </w:rPr>
              <w:t>EAD 1.2:</w:t>
            </w:r>
            <w:r w:rsidRPr="00B43C85">
              <w:rPr>
                <w:rFonts w:cstheme="minorHAnsi"/>
              </w:rPr>
              <w:t xml:space="preserve"> Uses props to act out stories.</w:t>
            </w:r>
          </w:p>
        </w:tc>
      </w:tr>
      <w:tr w:rsidR="006F3213" w:rsidRPr="00B43C85" w14:paraId="316A3B9E" w14:textId="77777777" w:rsidTr="00B43C85">
        <w:trPr>
          <w:tblCellSpacing w:w="15" w:type="dxa"/>
        </w:trPr>
        <w:tc>
          <w:tcPr>
            <w:tcW w:w="1798" w:type="dxa"/>
            <w:vAlign w:val="center"/>
            <w:hideMark/>
          </w:tcPr>
          <w:p w14:paraId="78310FB5" w14:textId="77777777" w:rsidR="006F3213" w:rsidRPr="00B43C85" w:rsidRDefault="006F3213">
            <w:pPr>
              <w:rPr>
                <w:rFonts w:cstheme="minorHAnsi"/>
              </w:rPr>
            </w:pPr>
            <w:r w:rsidRPr="00B43C85">
              <w:rPr>
                <w:rStyle w:val="Strong"/>
                <w:rFonts w:cstheme="minorHAnsi"/>
              </w:rPr>
              <w:t>6. Adult Role &amp; Observation Focus</w:t>
            </w:r>
          </w:p>
        </w:tc>
        <w:tc>
          <w:tcPr>
            <w:tcW w:w="13421" w:type="dxa"/>
            <w:vAlign w:val="center"/>
            <w:hideMark/>
          </w:tcPr>
          <w:p w14:paraId="0D347B48" w14:textId="77777777" w:rsidR="006F3213" w:rsidRPr="00B43C85" w:rsidRDefault="006F3213">
            <w:pPr>
              <w:rPr>
                <w:rFonts w:cstheme="minorHAnsi"/>
              </w:rPr>
            </w:pPr>
            <w:r w:rsidRPr="00B43C85">
              <w:rPr>
                <w:rFonts w:cstheme="minorHAnsi"/>
              </w:rPr>
              <w:t xml:space="preserve">Adults model storytelling and expression. </w:t>
            </w:r>
            <w:r w:rsidRPr="00B43C85">
              <w:rPr>
                <w:rFonts w:cstheme="minorHAnsi"/>
              </w:rPr>
              <w:br/>
            </w:r>
            <w:r w:rsidRPr="00B43C85">
              <w:rPr>
                <w:rStyle w:val="Strong"/>
                <w:rFonts w:cstheme="minorHAnsi"/>
              </w:rPr>
              <w:t>Parent Prompt:</w:t>
            </w:r>
            <w:r w:rsidRPr="00B43C85">
              <w:rPr>
                <w:rFonts w:cstheme="minorHAnsi"/>
              </w:rPr>
              <w:t xml:space="preserve"> “Read the same story every day – repetition builds confidence.”</w:t>
            </w:r>
          </w:p>
        </w:tc>
      </w:tr>
      <w:tr w:rsidR="006F3213" w:rsidRPr="00B43C85" w14:paraId="35435352" w14:textId="77777777" w:rsidTr="00B43C85">
        <w:trPr>
          <w:tblCellSpacing w:w="15" w:type="dxa"/>
        </w:trPr>
        <w:tc>
          <w:tcPr>
            <w:tcW w:w="1798" w:type="dxa"/>
            <w:vAlign w:val="center"/>
            <w:hideMark/>
          </w:tcPr>
          <w:p w14:paraId="537DFAA8" w14:textId="77777777" w:rsidR="006F3213" w:rsidRPr="00B43C85" w:rsidRDefault="006F3213">
            <w:pPr>
              <w:rPr>
                <w:rFonts w:cstheme="minorHAnsi"/>
              </w:rPr>
            </w:pPr>
            <w:r w:rsidRPr="00B43C85">
              <w:rPr>
                <w:rStyle w:val="Strong"/>
                <w:rFonts w:cstheme="minorHAnsi"/>
              </w:rPr>
              <w:t>7. Next Steps</w:t>
            </w:r>
          </w:p>
        </w:tc>
        <w:tc>
          <w:tcPr>
            <w:tcW w:w="13421" w:type="dxa"/>
            <w:vAlign w:val="center"/>
            <w:hideMark/>
          </w:tcPr>
          <w:p w14:paraId="2305EC34" w14:textId="77777777" w:rsidR="006F3213" w:rsidRPr="00B43C85" w:rsidRDefault="006F3213">
            <w:pPr>
              <w:rPr>
                <w:rFonts w:cstheme="minorHAnsi"/>
              </w:rPr>
            </w:pPr>
            <w:r w:rsidRPr="00B43C85">
              <w:rPr>
                <w:rFonts w:cstheme="minorHAnsi"/>
              </w:rPr>
              <w:t>Add new props; introduce puppet play next week.</w:t>
            </w:r>
          </w:p>
        </w:tc>
      </w:tr>
    </w:tbl>
    <w:p w14:paraId="72E02EC1"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23 – Puppets and Play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041"/>
      </w:tblGrid>
      <w:tr w:rsidR="006F3213" w:rsidRPr="00B43C85" w14:paraId="12B0AD0F" w14:textId="77777777" w:rsidTr="004B4773">
        <w:trPr>
          <w:tblHeader/>
          <w:tblCellSpacing w:w="15" w:type="dxa"/>
        </w:trPr>
        <w:tc>
          <w:tcPr>
            <w:tcW w:w="1798" w:type="dxa"/>
            <w:shd w:val="clear" w:color="auto" w:fill="B4C6E7" w:themeFill="accent1" w:themeFillTint="66"/>
            <w:vAlign w:val="center"/>
            <w:hideMark/>
          </w:tcPr>
          <w:p w14:paraId="1D6E8446" w14:textId="77777777" w:rsidR="006F3213" w:rsidRPr="00B43C85" w:rsidRDefault="006F3213">
            <w:pPr>
              <w:jc w:val="center"/>
              <w:rPr>
                <w:rFonts w:cstheme="minorHAnsi"/>
                <w:b/>
                <w:bCs/>
              </w:rPr>
            </w:pPr>
            <w:r w:rsidRPr="00B43C85">
              <w:rPr>
                <w:rStyle w:val="Strong"/>
                <w:rFonts w:cstheme="minorHAnsi"/>
              </w:rPr>
              <w:t>Section</w:t>
            </w:r>
          </w:p>
        </w:tc>
        <w:tc>
          <w:tcPr>
            <w:tcW w:w="12996" w:type="dxa"/>
            <w:shd w:val="clear" w:color="auto" w:fill="B4C6E7" w:themeFill="accent1" w:themeFillTint="66"/>
            <w:vAlign w:val="center"/>
            <w:hideMark/>
          </w:tcPr>
          <w:p w14:paraId="33D5231C"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51C973F" w14:textId="77777777" w:rsidTr="004B4773">
        <w:trPr>
          <w:tblCellSpacing w:w="15" w:type="dxa"/>
        </w:trPr>
        <w:tc>
          <w:tcPr>
            <w:tcW w:w="1798" w:type="dxa"/>
            <w:vAlign w:val="center"/>
            <w:hideMark/>
          </w:tcPr>
          <w:p w14:paraId="1EEBE1A8" w14:textId="77777777" w:rsidR="006F3213" w:rsidRPr="00B43C85" w:rsidRDefault="006F3213">
            <w:pPr>
              <w:rPr>
                <w:rFonts w:cstheme="minorHAnsi"/>
              </w:rPr>
            </w:pPr>
            <w:r w:rsidRPr="00B43C85">
              <w:rPr>
                <w:rStyle w:val="Strong"/>
                <w:rFonts w:cstheme="minorHAnsi"/>
              </w:rPr>
              <w:t>1. Theme &amp; Key Goal</w:t>
            </w:r>
          </w:p>
        </w:tc>
        <w:tc>
          <w:tcPr>
            <w:tcW w:w="12996" w:type="dxa"/>
            <w:vAlign w:val="center"/>
            <w:hideMark/>
          </w:tcPr>
          <w:p w14:paraId="5A3CAF44"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Puppets and Play </w:t>
            </w:r>
            <w:r w:rsidRPr="00B43C85">
              <w:rPr>
                <w:rFonts w:cstheme="minorHAnsi"/>
              </w:rPr>
              <w:br/>
            </w:r>
            <w:r w:rsidRPr="00B43C85">
              <w:rPr>
                <w:rStyle w:val="Strong"/>
                <w:rFonts w:cstheme="minorHAnsi"/>
              </w:rPr>
              <w:t>Key Goal:</w:t>
            </w:r>
            <w:r w:rsidRPr="00B43C85">
              <w:rPr>
                <w:rFonts w:cstheme="minorHAnsi"/>
              </w:rPr>
              <w:t xml:space="preserve"> Build imagination, communication, and turn-taking.</w:t>
            </w:r>
          </w:p>
        </w:tc>
      </w:tr>
      <w:tr w:rsidR="006F3213" w:rsidRPr="00B43C85" w14:paraId="73579648" w14:textId="77777777" w:rsidTr="004B4773">
        <w:trPr>
          <w:tblCellSpacing w:w="15" w:type="dxa"/>
        </w:trPr>
        <w:tc>
          <w:tcPr>
            <w:tcW w:w="1798" w:type="dxa"/>
            <w:vAlign w:val="center"/>
            <w:hideMark/>
          </w:tcPr>
          <w:p w14:paraId="14E33A09" w14:textId="77777777" w:rsidR="006F3213" w:rsidRPr="00B43C85" w:rsidRDefault="006F3213">
            <w:pPr>
              <w:rPr>
                <w:rFonts w:cstheme="minorHAnsi"/>
              </w:rPr>
            </w:pPr>
            <w:r w:rsidRPr="00B43C85">
              <w:rPr>
                <w:rStyle w:val="Strong"/>
                <w:rFonts w:cstheme="minorHAnsi"/>
              </w:rPr>
              <w:t>2. Focus Activities (Adult-Led)</w:t>
            </w:r>
          </w:p>
        </w:tc>
        <w:tc>
          <w:tcPr>
            <w:tcW w:w="12996" w:type="dxa"/>
            <w:vAlign w:val="center"/>
            <w:hideMark/>
          </w:tcPr>
          <w:p w14:paraId="6C361F31" w14:textId="77777777" w:rsidR="006F3213" w:rsidRPr="00B43C85" w:rsidRDefault="006F3213">
            <w:pPr>
              <w:rPr>
                <w:rFonts w:cstheme="minorHAnsi"/>
              </w:rPr>
            </w:pPr>
            <w:r w:rsidRPr="00B43C85">
              <w:rPr>
                <w:rStyle w:val="Strong"/>
                <w:rFonts w:cstheme="minorHAnsi"/>
              </w:rPr>
              <w:t>Activity A (Mon–Wed): Sock Puppet Making</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Create characters and develop storytelling. </w:t>
            </w:r>
            <w:r w:rsidRPr="00B43C85">
              <w:rPr>
                <w:rFonts w:cstheme="minorHAnsi"/>
              </w:rPr>
              <w:br/>
            </w:r>
            <w:r w:rsidRPr="00B43C85">
              <w:rPr>
                <w:rStyle w:val="Strong"/>
                <w:rFonts w:cstheme="minorHAnsi"/>
              </w:rPr>
              <w:t>Resources:</w:t>
            </w:r>
            <w:r w:rsidRPr="00B43C85">
              <w:rPr>
                <w:rFonts w:cstheme="minorHAnsi"/>
              </w:rPr>
              <w:t xml:space="preserve"> Socks, buttons, glue, fabric. </w:t>
            </w:r>
            <w:r w:rsidRPr="00B43C85">
              <w:rPr>
                <w:rFonts w:cstheme="minorHAnsi"/>
              </w:rPr>
              <w:br/>
            </w:r>
            <w:r w:rsidRPr="00B43C85">
              <w:rPr>
                <w:rStyle w:val="Strong"/>
                <w:rFonts w:cstheme="minorHAnsi"/>
              </w:rPr>
              <w:t>Adult 1:</w:t>
            </w:r>
            <w:r w:rsidRPr="00B43C85">
              <w:rPr>
                <w:rFonts w:cstheme="minorHAnsi"/>
              </w:rPr>
              <w:t xml:space="preserve"> Models talking in character. </w:t>
            </w:r>
            <w:r w:rsidRPr="00B43C85">
              <w:rPr>
                <w:rFonts w:cstheme="minorHAnsi"/>
              </w:rPr>
              <w:br/>
            </w:r>
            <w:r w:rsidRPr="00B43C85">
              <w:rPr>
                <w:rStyle w:val="Strong"/>
                <w:rFonts w:cstheme="minorHAnsi"/>
              </w:rPr>
              <w:t>Adult 2:</w:t>
            </w:r>
            <w:r w:rsidRPr="00B43C85">
              <w:rPr>
                <w:rFonts w:cstheme="minorHAnsi"/>
              </w:rPr>
              <w:t xml:space="preserve"> Supports parents to join imaginative play. </w:t>
            </w:r>
            <w:r w:rsidRPr="00B43C85">
              <w:rPr>
                <w:rFonts w:cstheme="minorHAnsi"/>
              </w:rPr>
              <w:br/>
            </w:r>
            <w:r w:rsidRPr="00B43C85">
              <w:rPr>
                <w:rFonts w:cstheme="minorHAnsi"/>
              </w:rPr>
              <w:br/>
            </w:r>
            <w:r w:rsidRPr="00B43C85">
              <w:rPr>
                <w:rStyle w:val="Strong"/>
                <w:rFonts w:cstheme="minorHAnsi"/>
              </w:rPr>
              <w:t>Activity B (Thu–Fri): Puppet Theatre</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Encourage expressive communication. </w:t>
            </w:r>
            <w:r w:rsidRPr="00B43C85">
              <w:rPr>
                <w:rFonts w:cstheme="minorHAnsi"/>
              </w:rPr>
              <w:br/>
            </w:r>
            <w:r w:rsidRPr="00B43C85">
              <w:rPr>
                <w:rStyle w:val="Strong"/>
                <w:rFonts w:cstheme="minorHAnsi"/>
              </w:rPr>
              <w:t>Resources:</w:t>
            </w:r>
            <w:r w:rsidRPr="00B43C85">
              <w:rPr>
                <w:rFonts w:cstheme="minorHAnsi"/>
              </w:rPr>
              <w:t xml:space="preserve"> Small stage, puppets, backdrops. </w:t>
            </w:r>
            <w:r w:rsidRPr="00B43C85">
              <w:rPr>
                <w:rFonts w:cstheme="minorHAnsi"/>
              </w:rPr>
              <w:br/>
            </w:r>
            <w:r w:rsidRPr="00B43C85">
              <w:rPr>
                <w:rStyle w:val="Strong"/>
                <w:rFonts w:cstheme="minorHAnsi"/>
              </w:rPr>
              <w:t>Adult 1:</w:t>
            </w:r>
            <w:r w:rsidRPr="00B43C85">
              <w:rPr>
                <w:rFonts w:cstheme="minorHAnsi"/>
              </w:rPr>
              <w:t xml:space="preserve"> Leads short group stories. </w:t>
            </w:r>
            <w:r w:rsidRPr="00B43C85">
              <w:rPr>
                <w:rFonts w:cstheme="minorHAnsi"/>
              </w:rPr>
              <w:br/>
            </w:r>
            <w:r w:rsidRPr="00B43C85">
              <w:rPr>
                <w:rStyle w:val="Strong"/>
                <w:rFonts w:cstheme="minorHAnsi"/>
              </w:rPr>
              <w:t>Adult 2:</w:t>
            </w:r>
            <w:r w:rsidRPr="00B43C85">
              <w:rPr>
                <w:rFonts w:cstheme="minorHAnsi"/>
              </w:rPr>
              <w:t xml:space="preserve"> Observes children’s dialogue attempts.</w:t>
            </w:r>
          </w:p>
        </w:tc>
      </w:tr>
      <w:tr w:rsidR="006F3213" w:rsidRPr="00B43C85" w14:paraId="060A2DB9" w14:textId="77777777" w:rsidTr="004B4773">
        <w:trPr>
          <w:tblCellSpacing w:w="15" w:type="dxa"/>
        </w:trPr>
        <w:tc>
          <w:tcPr>
            <w:tcW w:w="1798" w:type="dxa"/>
            <w:vAlign w:val="center"/>
            <w:hideMark/>
          </w:tcPr>
          <w:p w14:paraId="022D2F30" w14:textId="77777777" w:rsidR="006F3213" w:rsidRPr="00B43C85" w:rsidRDefault="006F3213">
            <w:pPr>
              <w:rPr>
                <w:rFonts w:cstheme="minorHAnsi"/>
              </w:rPr>
            </w:pPr>
            <w:r w:rsidRPr="00B43C85">
              <w:rPr>
                <w:rStyle w:val="Strong"/>
                <w:rFonts w:cstheme="minorHAnsi"/>
              </w:rPr>
              <w:t>3. Enabling Environment</w:t>
            </w:r>
          </w:p>
        </w:tc>
        <w:tc>
          <w:tcPr>
            <w:tcW w:w="12996" w:type="dxa"/>
            <w:vAlign w:val="center"/>
            <w:hideMark/>
          </w:tcPr>
          <w:p w14:paraId="1A77EEA0" w14:textId="77777777" w:rsidR="006F3213" w:rsidRPr="00B43C85" w:rsidRDefault="006F3213">
            <w:pPr>
              <w:rPr>
                <w:rFonts w:cstheme="minorHAnsi"/>
              </w:rPr>
            </w:pPr>
            <w:r w:rsidRPr="00B43C85">
              <w:rPr>
                <w:rFonts w:cstheme="minorHAnsi"/>
              </w:rPr>
              <w:t>Puppet box; mirror wall; story corner.</w:t>
            </w:r>
          </w:p>
        </w:tc>
      </w:tr>
      <w:tr w:rsidR="006F3213" w:rsidRPr="00B43C85" w14:paraId="6BCD856A" w14:textId="77777777" w:rsidTr="004B4773">
        <w:trPr>
          <w:tblCellSpacing w:w="15" w:type="dxa"/>
        </w:trPr>
        <w:tc>
          <w:tcPr>
            <w:tcW w:w="1798" w:type="dxa"/>
            <w:vAlign w:val="center"/>
            <w:hideMark/>
          </w:tcPr>
          <w:p w14:paraId="4F88C229" w14:textId="77777777" w:rsidR="006F3213" w:rsidRPr="00B43C85" w:rsidRDefault="006F3213">
            <w:pPr>
              <w:rPr>
                <w:rFonts w:cstheme="minorHAnsi"/>
              </w:rPr>
            </w:pPr>
            <w:r w:rsidRPr="00B43C85">
              <w:rPr>
                <w:rStyle w:val="Strong"/>
                <w:rFonts w:cstheme="minorHAnsi"/>
              </w:rPr>
              <w:t>4. Key Vocabulary &amp; Questions</w:t>
            </w:r>
          </w:p>
        </w:tc>
        <w:tc>
          <w:tcPr>
            <w:tcW w:w="12996" w:type="dxa"/>
            <w:vAlign w:val="center"/>
            <w:hideMark/>
          </w:tcPr>
          <w:p w14:paraId="4C8D825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puppet, talk, play, story, make </w:t>
            </w:r>
            <w:r w:rsidRPr="00B43C85">
              <w:rPr>
                <w:rFonts w:cstheme="minorHAnsi"/>
              </w:rPr>
              <w:br/>
            </w:r>
            <w:r w:rsidRPr="00B43C85">
              <w:rPr>
                <w:rStyle w:val="Strong"/>
                <w:rFonts w:cstheme="minorHAnsi"/>
              </w:rPr>
              <w:t>Tier 2:</w:t>
            </w:r>
            <w:r w:rsidRPr="00B43C85">
              <w:rPr>
                <w:rFonts w:cstheme="minorHAnsi"/>
              </w:rPr>
              <w:t xml:space="preserve"> pretend, act, character, voice, stage </w:t>
            </w:r>
            <w:r w:rsidRPr="00B43C85">
              <w:rPr>
                <w:rFonts w:cstheme="minorHAnsi"/>
              </w:rPr>
              <w:br/>
            </w:r>
            <w:r w:rsidRPr="00B43C85">
              <w:rPr>
                <w:rStyle w:val="Strong"/>
                <w:rFonts w:cstheme="minorHAnsi"/>
              </w:rPr>
              <w:t>Questions:</w:t>
            </w:r>
            <w:r w:rsidRPr="00B43C85">
              <w:rPr>
                <w:rFonts w:cstheme="minorHAnsi"/>
              </w:rPr>
              <w:t xml:space="preserve"> “What is your puppet saying?”, “Can your puppet help mine?”</w:t>
            </w:r>
          </w:p>
        </w:tc>
      </w:tr>
      <w:tr w:rsidR="006F3213" w:rsidRPr="00B43C85" w14:paraId="71561348" w14:textId="77777777" w:rsidTr="004B4773">
        <w:trPr>
          <w:tblCellSpacing w:w="15" w:type="dxa"/>
        </w:trPr>
        <w:tc>
          <w:tcPr>
            <w:tcW w:w="1798" w:type="dxa"/>
            <w:vAlign w:val="center"/>
            <w:hideMark/>
          </w:tcPr>
          <w:p w14:paraId="4684167D" w14:textId="77777777" w:rsidR="006F3213" w:rsidRPr="00B43C85" w:rsidRDefault="006F3213">
            <w:pPr>
              <w:rPr>
                <w:rFonts w:cstheme="minorHAnsi"/>
              </w:rPr>
            </w:pPr>
            <w:r w:rsidRPr="00B43C85">
              <w:rPr>
                <w:rStyle w:val="Strong"/>
                <w:rFonts w:cstheme="minorHAnsi"/>
              </w:rPr>
              <w:t>5. Learning Intentions</w:t>
            </w:r>
          </w:p>
        </w:tc>
        <w:tc>
          <w:tcPr>
            <w:tcW w:w="12996" w:type="dxa"/>
            <w:vAlign w:val="center"/>
            <w:hideMark/>
          </w:tcPr>
          <w:p w14:paraId="545F914D"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C&amp;L 1.5:</w:t>
            </w:r>
            <w:r w:rsidRPr="00B43C85">
              <w:rPr>
                <w:rFonts w:cstheme="minorHAnsi"/>
              </w:rPr>
              <w:t xml:space="preserve"> Uses simple dialogue. </w:t>
            </w:r>
            <w:r w:rsidRPr="00B43C85">
              <w:rPr>
                <w:rFonts w:cstheme="minorHAnsi"/>
              </w:rPr>
              <w:br/>
              <w:t xml:space="preserve">- </w:t>
            </w:r>
            <w:r w:rsidRPr="00B43C85">
              <w:rPr>
                <w:rStyle w:val="Strong"/>
                <w:rFonts w:cstheme="minorHAnsi"/>
              </w:rPr>
              <w:t>EAD 1.3:</w:t>
            </w:r>
            <w:r w:rsidRPr="00B43C85">
              <w:rPr>
                <w:rFonts w:cstheme="minorHAnsi"/>
              </w:rPr>
              <w:t xml:space="preserve"> Engages in imaginative play. </w:t>
            </w:r>
            <w:r w:rsidRPr="00B43C85">
              <w:rPr>
                <w:rFonts w:cstheme="minorHAnsi"/>
              </w:rPr>
              <w:br/>
              <w:t xml:space="preserve">- </w:t>
            </w:r>
            <w:r w:rsidRPr="00B43C85">
              <w:rPr>
                <w:rStyle w:val="Strong"/>
                <w:rFonts w:cstheme="minorHAnsi"/>
              </w:rPr>
              <w:t>PSED 1.4:</w:t>
            </w:r>
            <w:r w:rsidRPr="00B43C85">
              <w:rPr>
                <w:rFonts w:cstheme="minorHAnsi"/>
              </w:rPr>
              <w:t xml:space="preserve"> Shares play space with others.</w:t>
            </w:r>
          </w:p>
        </w:tc>
      </w:tr>
      <w:tr w:rsidR="006F3213" w:rsidRPr="00B43C85" w14:paraId="52474639" w14:textId="77777777" w:rsidTr="004B4773">
        <w:trPr>
          <w:tblCellSpacing w:w="15" w:type="dxa"/>
        </w:trPr>
        <w:tc>
          <w:tcPr>
            <w:tcW w:w="1798" w:type="dxa"/>
            <w:vAlign w:val="center"/>
            <w:hideMark/>
          </w:tcPr>
          <w:p w14:paraId="0E2EA8F8" w14:textId="77777777" w:rsidR="006F3213" w:rsidRPr="00B43C85" w:rsidRDefault="006F3213">
            <w:pPr>
              <w:rPr>
                <w:rFonts w:cstheme="minorHAnsi"/>
              </w:rPr>
            </w:pPr>
            <w:r w:rsidRPr="00B43C85">
              <w:rPr>
                <w:rStyle w:val="Strong"/>
                <w:rFonts w:cstheme="minorHAnsi"/>
              </w:rPr>
              <w:t>6. Adult Role &amp; Observation Focus</w:t>
            </w:r>
          </w:p>
        </w:tc>
        <w:tc>
          <w:tcPr>
            <w:tcW w:w="12996" w:type="dxa"/>
            <w:vAlign w:val="center"/>
            <w:hideMark/>
          </w:tcPr>
          <w:p w14:paraId="2F14F6A8" w14:textId="77777777" w:rsidR="006F3213" w:rsidRPr="00B43C85" w:rsidRDefault="006F3213">
            <w:pPr>
              <w:rPr>
                <w:rFonts w:cstheme="minorHAnsi"/>
              </w:rPr>
            </w:pPr>
            <w:r w:rsidRPr="00B43C85">
              <w:rPr>
                <w:rFonts w:cstheme="minorHAnsi"/>
              </w:rPr>
              <w:t xml:space="preserve">Adults support expressive talk; observe imagination. </w:t>
            </w:r>
            <w:r w:rsidRPr="00B43C85">
              <w:rPr>
                <w:rFonts w:cstheme="minorHAnsi"/>
              </w:rPr>
              <w:br/>
            </w:r>
            <w:r w:rsidRPr="00B43C85">
              <w:rPr>
                <w:rStyle w:val="Strong"/>
                <w:rFonts w:cstheme="minorHAnsi"/>
              </w:rPr>
              <w:t>Parent Prompt:</w:t>
            </w:r>
            <w:r w:rsidRPr="00B43C85">
              <w:rPr>
                <w:rFonts w:cstheme="minorHAnsi"/>
              </w:rPr>
              <w:t xml:space="preserve"> “Play pretend with toys at home – take turns.”</w:t>
            </w:r>
          </w:p>
        </w:tc>
      </w:tr>
      <w:tr w:rsidR="006F3213" w:rsidRPr="00B43C85" w14:paraId="0B414907" w14:textId="77777777" w:rsidTr="004B4773">
        <w:trPr>
          <w:tblCellSpacing w:w="15" w:type="dxa"/>
        </w:trPr>
        <w:tc>
          <w:tcPr>
            <w:tcW w:w="1798" w:type="dxa"/>
            <w:vAlign w:val="center"/>
            <w:hideMark/>
          </w:tcPr>
          <w:p w14:paraId="135DE595" w14:textId="77777777" w:rsidR="006F3213" w:rsidRPr="00B43C85" w:rsidRDefault="006F3213">
            <w:pPr>
              <w:rPr>
                <w:rFonts w:cstheme="minorHAnsi"/>
              </w:rPr>
            </w:pPr>
            <w:r w:rsidRPr="00B43C85">
              <w:rPr>
                <w:rStyle w:val="Strong"/>
                <w:rFonts w:cstheme="minorHAnsi"/>
              </w:rPr>
              <w:t>7. Next Steps</w:t>
            </w:r>
          </w:p>
        </w:tc>
        <w:tc>
          <w:tcPr>
            <w:tcW w:w="12996" w:type="dxa"/>
            <w:vAlign w:val="center"/>
            <w:hideMark/>
          </w:tcPr>
          <w:p w14:paraId="143D35AF" w14:textId="77777777" w:rsidR="006F3213" w:rsidRPr="00B43C85" w:rsidRDefault="006F3213">
            <w:pPr>
              <w:rPr>
                <w:rFonts w:cstheme="minorHAnsi"/>
              </w:rPr>
            </w:pPr>
            <w:r w:rsidRPr="00B43C85">
              <w:rPr>
                <w:rFonts w:cstheme="minorHAnsi"/>
              </w:rPr>
              <w:t>Use puppets for emotions next week.</w:t>
            </w:r>
          </w:p>
        </w:tc>
      </w:tr>
    </w:tbl>
    <w:p w14:paraId="629B4BD6" w14:textId="77777777" w:rsidR="006F3213" w:rsidRDefault="006F3213" w:rsidP="006F3213">
      <w:pPr>
        <w:rPr>
          <w:rFonts w:cstheme="minorHAnsi"/>
        </w:rPr>
      </w:pPr>
    </w:p>
    <w:p w14:paraId="7AB936B7" w14:textId="77777777" w:rsidR="006F3213" w:rsidRPr="004B4773" w:rsidRDefault="006F3213" w:rsidP="006F3213">
      <w:pPr>
        <w:pStyle w:val="Heading2"/>
        <w:rPr>
          <w:rFonts w:asciiTheme="minorHAnsi" w:hAnsiTheme="minorHAnsi" w:cstheme="minorHAnsi"/>
        </w:rPr>
      </w:pPr>
      <w:r w:rsidRPr="004B4773">
        <w:rPr>
          <w:rStyle w:val="Strong"/>
          <w:rFonts w:asciiTheme="minorHAnsi" w:hAnsiTheme="minorHAnsi" w:cstheme="minorHAnsi"/>
          <w:b/>
          <w:bCs/>
        </w:rPr>
        <w:lastRenderedPageBreak/>
        <w:t>Week 24 – Spring Celebration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041"/>
      </w:tblGrid>
      <w:tr w:rsidR="006F3213" w:rsidRPr="00B43C85" w14:paraId="1029395D" w14:textId="77777777" w:rsidTr="004B4773">
        <w:trPr>
          <w:tblHeader/>
          <w:tblCellSpacing w:w="15" w:type="dxa"/>
        </w:trPr>
        <w:tc>
          <w:tcPr>
            <w:tcW w:w="1798" w:type="dxa"/>
            <w:shd w:val="clear" w:color="auto" w:fill="B4C6E7" w:themeFill="accent1" w:themeFillTint="66"/>
            <w:vAlign w:val="center"/>
            <w:hideMark/>
          </w:tcPr>
          <w:p w14:paraId="2E7512DA" w14:textId="77777777" w:rsidR="006F3213" w:rsidRPr="00B43C85" w:rsidRDefault="006F3213">
            <w:pPr>
              <w:jc w:val="center"/>
              <w:rPr>
                <w:rFonts w:cstheme="minorHAnsi"/>
                <w:b/>
                <w:bCs/>
              </w:rPr>
            </w:pPr>
            <w:r w:rsidRPr="00B43C85">
              <w:rPr>
                <w:rStyle w:val="Strong"/>
                <w:rFonts w:cstheme="minorHAnsi"/>
              </w:rPr>
              <w:t>Section</w:t>
            </w:r>
          </w:p>
        </w:tc>
        <w:tc>
          <w:tcPr>
            <w:tcW w:w="12996" w:type="dxa"/>
            <w:shd w:val="clear" w:color="auto" w:fill="B4C6E7" w:themeFill="accent1" w:themeFillTint="66"/>
            <w:vAlign w:val="center"/>
            <w:hideMark/>
          </w:tcPr>
          <w:p w14:paraId="5C60FF26"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590BD9D1" w14:textId="77777777" w:rsidTr="004B4773">
        <w:trPr>
          <w:tblCellSpacing w:w="15" w:type="dxa"/>
        </w:trPr>
        <w:tc>
          <w:tcPr>
            <w:tcW w:w="1798" w:type="dxa"/>
            <w:vAlign w:val="center"/>
            <w:hideMark/>
          </w:tcPr>
          <w:p w14:paraId="188A4F1F" w14:textId="77777777" w:rsidR="006F3213" w:rsidRPr="00B43C85" w:rsidRDefault="006F3213">
            <w:pPr>
              <w:rPr>
                <w:rFonts w:cstheme="minorHAnsi"/>
              </w:rPr>
            </w:pPr>
            <w:r w:rsidRPr="00B43C85">
              <w:rPr>
                <w:rStyle w:val="Strong"/>
                <w:rFonts w:cstheme="minorHAnsi"/>
              </w:rPr>
              <w:t>1. Theme &amp; Key Goal</w:t>
            </w:r>
          </w:p>
        </w:tc>
        <w:tc>
          <w:tcPr>
            <w:tcW w:w="12996" w:type="dxa"/>
            <w:vAlign w:val="center"/>
            <w:hideMark/>
          </w:tcPr>
          <w:p w14:paraId="0D0A23CB"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Spring Celebration </w:t>
            </w:r>
            <w:r w:rsidRPr="00B43C85">
              <w:rPr>
                <w:rFonts w:cstheme="minorHAnsi"/>
              </w:rPr>
              <w:br/>
            </w:r>
            <w:r w:rsidRPr="00B43C85">
              <w:rPr>
                <w:rStyle w:val="Strong"/>
                <w:rFonts w:cstheme="minorHAnsi"/>
              </w:rPr>
              <w:t>Key Goal:</w:t>
            </w:r>
            <w:r w:rsidRPr="00B43C85">
              <w:rPr>
                <w:rFonts w:cstheme="minorHAnsi"/>
              </w:rPr>
              <w:t xml:space="preserve"> Reflect on the term’s growth and creativity.</w:t>
            </w:r>
          </w:p>
        </w:tc>
      </w:tr>
      <w:tr w:rsidR="006F3213" w:rsidRPr="00B43C85" w14:paraId="2E0EFC73" w14:textId="77777777" w:rsidTr="004B4773">
        <w:trPr>
          <w:tblCellSpacing w:w="15" w:type="dxa"/>
        </w:trPr>
        <w:tc>
          <w:tcPr>
            <w:tcW w:w="1798" w:type="dxa"/>
            <w:vAlign w:val="center"/>
            <w:hideMark/>
          </w:tcPr>
          <w:p w14:paraId="36B0142C" w14:textId="77777777" w:rsidR="006F3213" w:rsidRPr="00B43C85" w:rsidRDefault="006F3213">
            <w:pPr>
              <w:rPr>
                <w:rFonts w:cstheme="minorHAnsi"/>
              </w:rPr>
            </w:pPr>
            <w:r w:rsidRPr="00B43C85">
              <w:rPr>
                <w:rStyle w:val="Strong"/>
                <w:rFonts w:cstheme="minorHAnsi"/>
              </w:rPr>
              <w:t>2. Focus Activities (Adult-Led)</w:t>
            </w:r>
          </w:p>
        </w:tc>
        <w:tc>
          <w:tcPr>
            <w:tcW w:w="12996" w:type="dxa"/>
            <w:vAlign w:val="center"/>
            <w:hideMark/>
          </w:tcPr>
          <w:p w14:paraId="1C02AF62" w14:textId="77777777" w:rsidR="006F3213" w:rsidRPr="00B43C85" w:rsidRDefault="006F3213">
            <w:pPr>
              <w:rPr>
                <w:rFonts w:cstheme="minorHAnsi"/>
              </w:rPr>
            </w:pPr>
            <w:r w:rsidRPr="00B43C85">
              <w:rPr>
                <w:rStyle w:val="Strong"/>
                <w:rFonts w:cstheme="minorHAnsi"/>
              </w:rPr>
              <w:t>Activity A (Mon–Wed): Nature Collage</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Combine natural materials into art. </w:t>
            </w:r>
            <w:r w:rsidRPr="00B43C85">
              <w:rPr>
                <w:rFonts w:cstheme="minorHAnsi"/>
              </w:rPr>
              <w:br/>
            </w:r>
            <w:r w:rsidRPr="00B43C85">
              <w:rPr>
                <w:rStyle w:val="Strong"/>
                <w:rFonts w:cstheme="minorHAnsi"/>
              </w:rPr>
              <w:t>Resources:</w:t>
            </w:r>
            <w:r w:rsidRPr="00B43C85">
              <w:rPr>
                <w:rFonts w:cstheme="minorHAnsi"/>
              </w:rPr>
              <w:t xml:space="preserve"> Leaves, flowers, glue, card. </w:t>
            </w:r>
            <w:r w:rsidRPr="00B43C85">
              <w:rPr>
                <w:rFonts w:cstheme="minorHAnsi"/>
              </w:rPr>
              <w:br/>
            </w:r>
            <w:r w:rsidRPr="00B43C85">
              <w:rPr>
                <w:rStyle w:val="Strong"/>
                <w:rFonts w:cstheme="minorHAnsi"/>
              </w:rPr>
              <w:t>Adult 1:</w:t>
            </w:r>
            <w:r w:rsidRPr="00B43C85">
              <w:rPr>
                <w:rFonts w:cstheme="minorHAnsi"/>
              </w:rPr>
              <w:t xml:space="preserve"> Models arranging materials. </w:t>
            </w:r>
            <w:r w:rsidRPr="00B43C85">
              <w:rPr>
                <w:rFonts w:cstheme="minorHAnsi"/>
              </w:rPr>
              <w:br/>
            </w:r>
            <w:r w:rsidRPr="00B43C85">
              <w:rPr>
                <w:rStyle w:val="Strong"/>
                <w:rFonts w:cstheme="minorHAnsi"/>
              </w:rPr>
              <w:t>Adult 2:</w:t>
            </w:r>
            <w:r w:rsidRPr="00B43C85">
              <w:rPr>
                <w:rFonts w:cstheme="minorHAnsi"/>
              </w:rPr>
              <w:t xml:space="preserve"> Supports parents to describe textures. </w:t>
            </w:r>
            <w:r w:rsidRPr="00B43C85">
              <w:rPr>
                <w:rFonts w:cstheme="minorHAnsi"/>
              </w:rPr>
              <w:br/>
            </w:r>
            <w:r w:rsidRPr="00B43C85">
              <w:rPr>
                <w:rFonts w:cstheme="minorHAnsi"/>
              </w:rPr>
              <w:br/>
            </w:r>
            <w:r w:rsidRPr="00B43C85">
              <w:rPr>
                <w:rStyle w:val="Strong"/>
                <w:rFonts w:cstheme="minorHAnsi"/>
              </w:rPr>
              <w:t>Activity B (Thu–Fri): Spring Dance and Music</w:t>
            </w:r>
            <w:r w:rsidRPr="00B43C85">
              <w:rPr>
                <w:rFonts w:cstheme="minorHAnsi"/>
              </w:rPr>
              <w:t xml:space="preserve"> </w:t>
            </w:r>
            <w:r w:rsidRPr="00B43C85">
              <w:rPr>
                <w:rFonts w:cstheme="minorHAnsi"/>
              </w:rPr>
              <w:br/>
            </w:r>
            <w:r w:rsidRPr="00B43C85">
              <w:rPr>
                <w:rStyle w:val="Strong"/>
                <w:rFonts w:cstheme="minorHAnsi"/>
              </w:rPr>
              <w:t>Objective:</w:t>
            </w:r>
            <w:r w:rsidRPr="00B43C85">
              <w:rPr>
                <w:rFonts w:cstheme="minorHAnsi"/>
              </w:rPr>
              <w:t xml:space="preserve"> Celebrate through rhythm and group joy. </w:t>
            </w:r>
            <w:r w:rsidRPr="00B43C85">
              <w:rPr>
                <w:rFonts w:cstheme="minorHAnsi"/>
              </w:rPr>
              <w:br/>
            </w:r>
            <w:r w:rsidRPr="00B43C85">
              <w:rPr>
                <w:rStyle w:val="Strong"/>
                <w:rFonts w:cstheme="minorHAnsi"/>
              </w:rPr>
              <w:t>Resources:</w:t>
            </w:r>
            <w:r w:rsidRPr="00B43C85">
              <w:rPr>
                <w:rFonts w:cstheme="minorHAnsi"/>
              </w:rPr>
              <w:t xml:space="preserve"> Scarves, instruments, songs. </w:t>
            </w:r>
            <w:r w:rsidRPr="00B43C85">
              <w:rPr>
                <w:rFonts w:cstheme="minorHAnsi"/>
              </w:rPr>
              <w:br/>
            </w:r>
            <w:r w:rsidRPr="00B43C85">
              <w:rPr>
                <w:rStyle w:val="Strong"/>
                <w:rFonts w:cstheme="minorHAnsi"/>
              </w:rPr>
              <w:t>Adult 1:</w:t>
            </w:r>
            <w:r w:rsidRPr="00B43C85">
              <w:rPr>
                <w:rFonts w:cstheme="minorHAnsi"/>
              </w:rPr>
              <w:t xml:space="preserve"> Leads movement. </w:t>
            </w:r>
            <w:r w:rsidRPr="00B43C85">
              <w:rPr>
                <w:rFonts w:cstheme="minorHAnsi"/>
              </w:rPr>
              <w:br/>
            </w:r>
            <w:r w:rsidRPr="00B43C85">
              <w:rPr>
                <w:rStyle w:val="Strong"/>
                <w:rFonts w:cstheme="minorHAnsi"/>
              </w:rPr>
              <w:t>Adult 2:</w:t>
            </w:r>
            <w:r w:rsidRPr="00B43C85">
              <w:rPr>
                <w:rFonts w:cstheme="minorHAnsi"/>
              </w:rPr>
              <w:t xml:space="preserve"> Encourages parents to join and praise effort.</w:t>
            </w:r>
          </w:p>
        </w:tc>
      </w:tr>
      <w:tr w:rsidR="006F3213" w:rsidRPr="00B43C85" w14:paraId="478A4B3A" w14:textId="77777777" w:rsidTr="004B4773">
        <w:trPr>
          <w:tblCellSpacing w:w="15" w:type="dxa"/>
        </w:trPr>
        <w:tc>
          <w:tcPr>
            <w:tcW w:w="1798" w:type="dxa"/>
            <w:vAlign w:val="center"/>
            <w:hideMark/>
          </w:tcPr>
          <w:p w14:paraId="0FF783F3" w14:textId="77777777" w:rsidR="006F3213" w:rsidRPr="00B43C85" w:rsidRDefault="006F3213">
            <w:pPr>
              <w:rPr>
                <w:rFonts w:cstheme="minorHAnsi"/>
              </w:rPr>
            </w:pPr>
            <w:r w:rsidRPr="00B43C85">
              <w:rPr>
                <w:rStyle w:val="Strong"/>
                <w:rFonts w:cstheme="minorHAnsi"/>
              </w:rPr>
              <w:t>3. Enabling Environment</w:t>
            </w:r>
          </w:p>
        </w:tc>
        <w:tc>
          <w:tcPr>
            <w:tcW w:w="12996" w:type="dxa"/>
            <w:vAlign w:val="center"/>
            <w:hideMark/>
          </w:tcPr>
          <w:p w14:paraId="258DAF49" w14:textId="77777777" w:rsidR="006F3213" w:rsidRPr="00B43C85" w:rsidRDefault="006F3213">
            <w:pPr>
              <w:rPr>
                <w:rFonts w:cstheme="minorHAnsi"/>
              </w:rPr>
            </w:pPr>
            <w:r w:rsidRPr="00B43C85">
              <w:rPr>
                <w:rFonts w:cstheme="minorHAnsi"/>
              </w:rPr>
              <w:t>Spring display; music area; sensory flowers.</w:t>
            </w:r>
          </w:p>
        </w:tc>
      </w:tr>
      <w:tr w:rsidR="006F3213" w:rsidRPr="00B43C85" w14:paraId="79811D53" w14:textId="77777777" w:rsidTr="004B4773">
        <w:trPr>
          <w:tblCellSpacing w:w="15" w:type="dxa"/>
        </w:trPr>
        <w:tc>
          <w:tcPr>
            <w:tcW w:w="1798" w:type="dxa"/>
            <w:vAlign w:val="center"/>
            <w:hideMark/>
          </w:tcPr>
          <w:p w14:paraId="1F74C365" w14:textId="77777777" w:rsidR="006F3213" w:rsidRPr="00B43C85" w:rsidRDefault="006F3213">
            <w:pPr>
              <w:rPr>
                <w:rFonts w:cstheme="minorHAnsi"/>
              </w:rPr>
            </w:pPr>
            <w:r w:rsidRPr="00B43C85">
              <w:rPr>
                <w:rStyle w:val="Strong"/>
                <w:rFonts w:cstheme="minorHAnsi"/>
              </w:rPr>
              <w:t>4. Key Vocabulary &amp; Questions</w:t>
            </w:r>
          </w:p>
        </w:tc>
        <w:tc>
          <w:tcPr>
            <w:tcW w:w="12996" w:type="dxa"/>
            <w:vAlign w:val="center"/>
            <w:hideMark/>
          </w:tcPr>
          <w:p w14:paraId="5D78AC9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flower, grow, dance, happy, bright </w:t>
            </w:r>
            <w:r w:rsidRPr="00B43C85">
              <w:rPr>
                <w:rFonts w:cstheme="minorHAnsi"/>
              </w:rPr>
              <w:br/>
            </w:r>
            <w:r w:rsidRPr="00B43C85">
              <w:rPr>
                <w:rStyle w:val="Strong"/>
                <w:rFonts w:cstheme="minorHAnsi"/>
              </w:rPr>
              <w:t>Tier 2:</w:t>
            </w:r>
            <w:r w:rsidRPr="00B43C85">
              <w:rPr>
                <w:rFonts w:cstheme="minorHAnsi"/>
              </w:rPr>
              <w:t xml:space="preserve"> blossom, celebrate, change, gentle, together </w:t>
            </w:r>
            <w:r w:rsidRPr="00B43C85">
              <w:rPr>
                <w:rFonts w:cstheme="minorHAnsi"/>
              </w:rPr>
              <w:br/>
            </w:r>
            <w:r w:rsidRPr="00B43C85">
              <w:rPr>
                <w:rStyle w:val="Strong"/>
                <w:rFonts w:cstheme="minorHAnsi"/>
              </w:rPr>
              <w:t>Questions:</w:t>
            </w:r>
            <w:r w:rsidRPr="00B43C85">
              <w:rPr>
                <w:rFonts w:cstheme="minorHAnsi"/>
              </w:rPr>
              <w:t xml:space="preserve"> “What makes you happy?”, “What can you see growing?”</w:t>
            </w:r>
          </w:p>
        </w:tc>
      </w:tr>
      <w:tr w:rsidR="006F3213" w:rsidRPr="00B43C85" w14:paraId="0B6220BA" w14:textId="77777777" w:rsidTr="004B4773">
        <w:trPr>
          <w:tblCellSpacing w:w="15" w:type="dxa"/>
        </w:trPr>
        <w:tc>
          <w:tcPr>
            <w:tcW w:w="1798" w:type="dxa"/>
            <w:vAlign w:val="center"/>
            <w:hideMark/>
          </w:tcPr>
          <w:p w14:paraId="694EF382" w14:textId="77777777" w:rsidR="006F3213" w:rsidRPr="00B43C85" w:rsidRDefault="006F3213">
            <w:pPr>
              <w:rPr>
                <w:rFonts w:cstheme="minorHAnsi"/>
              </w:rPr>
            </w:pPr>
            <w:r w:rsidRPr="00B43C85">
              <w:rPr>
                <w:rStyle w:val="Strong"/>
                <w:rFonts w:cstheme="minorHAnsi"/>
              </w:rPr>
              <w:t>5. Learning Intentions</w:t>
            </w:r>
          </w:p>
        </w:tc>
        <w:tc>
          <w:tcPr>
            <w:tcW w:w="12996" w:type="dxa"/>
            <w:vAlign w:val="center"/>
            <w:hideMark/>
          </w:tcPr>
          <w:p w14:paraId="14E0B3E5" w14:textId="77777777" w:rsidR="006F3213" w:rsidRPr="00B43C85" w:rsidRDefault="006F3213">
            <w:pPr>
              <w:rPr>
                <w:rFonts w:cstheme="minorHAnsi"/>
              </w:rPr>
            </w:pPr>
            <w:r w:rsidRPr="00B43C85">
              <w:rPr>
                <w:rFonts w:cstheme="minorHAnsi"/>
              </w:rPr>
              <w:t xml:space="preserve">- </w:t>
            </w:r>
            <w:r w:rsidRPr="00B43C85">
              <w:rPr>
                <w:rStyle w:val="Strong"/>
                <w:rFonts w:cstheme="minorHAnsi"/>
              </w:rPr>
              <w:t>EAD 1.2:</w:t>
            </w:r>
            <w:r w:rsidRPr="00B43C85">
              <w:rPr>
                <w:rFonts w:cstheme="minorHAnsi"/>
              </w:rPr>
              <w:t xml:space="preserve"> Combines media and movement. </w:t>
            </w:r>
            <w:r w:rsidRPr="00B43C85">
              <w:rPr>
                <w:rFonts w:cstheme="minorHAnsi"/>
              </w:rPr>
              <w:br/>
              <w:t xml:space="preserve">- </w:t>
            </w:r>
            <w:r w:rsidRPr="00B43C85">
              <w:rPr>
                <w:rStyle w:val="Strong"/>
                <w:rFonts w:cstheme="minorHAnsi"/>
              </w:rPr>
              <w:t>PSED 1.5:</w:t>
            </w:r>
            <w:r w:rsidRPr="00B43C85">
              <w:rPr>
                <w:rFonts w:cstheme="minorHAnsi"/>
              </w:rPr>
              <w:t xml:space="preserve"> Shares pride in achievements. </w:t>
            </w:r>
            <w:r w:rsidRPr="00B43C85">
              <w:rPr>
                <w:rFonts w:cstheme="minorHAnsi"/>
              </w:rPr>
              <w:br/>
              <w:t xml:space="preserve">- </w:t>
            </w:r>
            <w:r w:rsidRPr="00B43C85">
              <w:rPr>
                <w:rStyle w:val="Strong"/>
                <w:rFonts w:cstheme="minorHAnsi"/>
              </w:rPr>
              <w:t>C&amp;L 1.4:</w:t>
            </w:r>
            <w:r w:rsidRPr="00B43C85">
              <w:rPr>
                <w:rFonts w:cstheme="minorHAnsi"/>
              </w:rPr>
              <w:t xml:space="preserve"> Describes own work.</w:t>
            </w:r>
          </w:p>
        </w:tc>
      </w:tr>
      <w:tr w:rsidR="006F3213" w:rsidRPr="00B43C85" w14:paraId="68EA16EA" w14:textId="77777777" w:rsidTr="004B4773">
        <w:trPr>
          <w:tblCellSpacing w:w="15" w:type="dxa"/>
        </w:trPr>
        <w:tc>
          <w:tcPr>
            <w:tcW w:w="1798" w:type="dxa"/>
            <w:vAlign w:val="center"/>
            <w:hideMark/>
          </w:tcPr>
          <w:p w14:paraId="4E8E2C74" w14:textId="77777777" w:rsidR="006F3213" w:rsidRPr="00B43C85" w:rsidRDefault="006F3213">
            <w:pPr>
              <w:rPr>
                <w:rFonts w:cstheme="minorHAnsi"/>
              </w:rPr>
            </w:pPr>
            <w:r w:rsidRPr="00B43C85">
              <w:rPr>
                <w:rStyle w:val="Strong"/>
                <w:rFonts w:cstheme="minorHAnsi"/>
              </w:rPr>
              <w:t>6. Adult Role &amp; Observation Focus</w:t>
            </w:r>
          </w:p>
        </w:tc>
        <w:tc>
          <w:tcPr>
            <w:tcW w:w="12996" w:type="dxa"/>
            <w:vAlign w:val="center"/>
            <w:hideMark/>
          </w:tcPr>
          <w:p w14:paraId="3F4C306A" w14:textId="77777777" w:rsidR="006F3213" w:rsidRPr="00B43C85" w:rsidRDefault="006F3213">
            <w:pPr>
              <w:rPr>
                <w:rFonts w:cstheme="minorHAnsi"/>
              </w:rPr>
            </w:pPr>
            <w:r w:rsidRPr="00B43C85">
              <w:rPr>
                <w:rFonts w:cstheme="minorHAnsi"/>
              </w:rPr>
              <w:t xml:space="preserve">Adults lead celebration; observe group joy. </w:t>
            </w:r>
            <w:r w:rsidRPr="00B43C85">
              <w:rPr>
                <w:rFonts w:cstheme="minorHAnsi"/>
              </w:rPr>
              <w:br/>
            </w:r>
            <w:r w:rsidRPr="00B43C85">
              <w:rPr>
                <w:rStyle w:val="Strong"/>
                <w:rFonts w:cstheme="minorHAnsi"/>
              </w:rPr>
              <w:t>Parent Prompt:</w:t>
            </w:r>
            <w:r w:rsidRPr="00B43C85">
              <w:rPr>
                <w:rFonts w:cstheme="minorHAnsi"/>
              </w:rPr>
              <w:t xml:space="preserve"> “Talk about what your child is proud of.”</w:t>
            </w:r>
          </w:p>
        </w:tc>
      </w:tr>
      <w:tr w:rsidR="006F3213" w:rsidRPr="00B43C85" w14:paraId="5F7F076C" w14:textId="77777777" w:rsidTr="004B4773">
        <w:trPr>
          <w:tblCellSpacing w:w="15" w:type="dxa"/>
        </w:trPr>
        <w:tc>
          <w:tcPr>
            <w:tcW w:w="1798" w:type="dxa"/>
            <w:vAlign w:val="center"/>
            <w:hideMark/>
          </w:tcPr>
          <w:p w14:paraId="777E08FD" w14:textId="77777777" w:rsidR="006F3213" w:rsidRPr="00B43C85" w:rsidRDefault="006F3213">
            <w:pPr>
              <w:rPr>
                <w:rFonts w:cstheme="minorHAnsi"/>
              </w:rPr>
            </w:pPr>
            <w:r w:rsidRPr="00B43C85">
              <w:rPr>
                <w:rStyle w:val="Strong"/>
                <w:rFonts w:cstheme="minorHAnsi"/>
              </w:rPr>
              <w:t>7. Next Steps</w:t>
            </w:r>
          </w:p>
        </w:tc>
        <w:tc>
          <w:tcPr>
            <w:tcW w:w="12996" w:type="dxa"/>
            <w:vAlign w:val="center"/>
            <w:hideMark/>
          </w:tcPr>
          <w:p w14:paraId="392BC706" w14:textId="77777777" w:rsidR="0017716A" w:rsidRPr="00B43C85" w:rsidRDefault="006F3213">
            <w:pPr>
              <w:rPr>
                <w:rFonts w:cstheme="minorHAnsi"/>
              </w:rPr>
            </w:pPr>
            <w:r w:rsidRPr="00B43C85">
              <w:rPr>
                <w:rFonts w:cstheme="minorHAnsi"/>
              </w:rPr>
              <w:t>Prepare “Our World” display for Spring 2.</w:t>
            </w:r>
          </w:p>
        </w:tc>
      </w:tr>
    </w:tbl>
    <w:p w14:paraId="274C96B3" w14:textId="77777777" w:rsidR="0017716A" w:rsidRDefault="0017716A" w:rsidP="006F3213">
      <w:pPr>
        <w:pStyle w:val="Heading2"/>
        <w:rPr>
          <w:rStyle w:val="Strong"/>
          <w:rFonts w:asciiTheme="minorHAnsi" w:hAnsiTheme="minorHAnsi" w:cstheme="minorHAnsi"/>
          <w:b/>
          <w:bCs/>
          <w:sz w:val="22"/>
          <w:szCs w:val="22"/>
        </w:rPr>
      </w:pPr>
    </w:p>
    <w:p w14:paraId="403E0A0C" w14:textId="77777777" w:rsidR="006F3213" w:rsidRPr="00364AF3" w:rsidRDefault="00364AF3" w:rsidP="006F3213">
      <w:pPr>
        <w:pStyle w:val="Heading2"/>
        <w:rPr>
          <w:rFonts w:asciiTheme="minorHAnsi" w:hAnsiTheme="minorHAnsi" w:cstheme="minorHAns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noProof/>
        </w:rPr>
        <w:lastRenderedPageBreak/>
        <w:drawing>
          <wp:anchor distT="0" distB="0" distL="114300" distR="114300" simplePos="0" relativeHeight="251662336" behindDoc="0" locked="0" layoutInCell="1" allowOverlap="1" wp14:anchorId="3A8DD171" wp14:editId="6DA8A5ED">
            <wp:simplePos x="0" y="0"/>
            <wp:positionH relativeFrom="column">
              <wp:posOffset>-99695</wp:posOffset>
            </wp:positionH>
            <wp:positionV relativeFrom="paragraph">
              <wp:posOffset>158750</wp:posOffset>
            </wp:positionV>
            <wp:extent cx="3663315" cy="2444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328_Westminster_Schools_Queens_Park_Nursery-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3315" cy="2444750"/>
                    </a:xfrm>
                    <a:prstGeom prst="rect">
                      <a:avLst/>
                    </a:prstGeom>
                  </pic:spPr>
                </pic:pic>
              </a:graphicData>
            </a:graphic>
            <wp14:sizeRelH relativeFrom="page">
              <wp14:pctWidth>0</wp14:pctWidth>
            </wp14:sizeRelH>
            <wp14:sizeRelV relativeFrom="page">
              <wp14:pctHeight>0</wp14:pctHeight>
            </wp14:sizeRelV>
          </wp:anchor>
        </w:drawing>
      </w:r>
      <w:r w:rsidR="006F3213" w:rsidRPr="00364AF3">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Spring 2 Overview – Our World and Nature</w:t>
      </w:r>
    </w:p>
    <w:p w14:paraId="271450F8" w14:textId="77777777" w:rsidR="006F3213" w:rsidRPr="00B43C85" w:rsidRDefault="006F3213" w:rsidP="006F3213">
      <w:pPr>
        <w:pStyle w:val="NormalWeb"/>
        <w:rPr>
          <w:rFonts w:asciiTheme="minorHAnsi" w:hAnsiTheme="minorHAnsi" w:cstheme="minorHAnsi"/>
          <w:sz w:val="22"/>
          <w:szCs w:val="22"/>
        </w:rPr>
      </w:pPr>
      <w:r w:rsidRPr="00B43C85">
        <w:rPr>
          <w:rFonts w:asciiTheme="minorHAnsi" w:hAnsiTheme="minorHAnsi" w:cstheme="minorHAnsi"/>
          <w:sz w:val="22"/>
          <w:szCs w:val="22"/>
        </w:rPr>
        <w:t>Spring 2 celebrates the wonder of the natural world. Children explore the outdoors, discover mini-beasts, experiment with weather, and begin to understand how living things share and depend on their environment.</w:t>
      </w:r>
      <w:r w:rsidRPr="00B43C85">
        <w:rPr>
          <w:rFonts w:asciiTheme="minorHAnsi" w:hAnsiTheme="minorHAnsi" w:cstheme="minorHAnsi"/>
          <w:sz w:val="22"/>
          <w:szCs w:val="22"/>
        </w:rPr>
        <w:br/>
        <w:t>This term emphasises curiosity, respect for nature, and collaboration through outdoor learning.</w:t>
      </w:r>
      <w:r w:rsidRPr="00B43C85">
        <w:rPr>
          <w:rFonts w:asciiTheme="minorHAnsi" w:hAnsiTheme="minorHAnsi" w:cstheme="minorHAnsi"/>
          <w:sz w:val="22"/>
          <w:szCs w:val="22"/>
        </w:rPr>
        <w:br/>
        <w:t>Parents are encouraged to join activities that nurture observation and conversation, reinforcing early science and care for the environment.</w:t>
      </w:r>
      <w:r w:rsidRPr="00B43C85">
        <w:rPr>
          <w:rFonts w:asciiTheme="minorHAnsi" w:hAnsiTheme="minorHAnsi" w:cstheme="minorHAnsi"/>
          <w:sz w:val="22"/>
          <w:szCs w:val="22"/>
        </w:rPr>
        <w:br/>
        <w:t>By the end of the term, most children will confidently explore natural spaces, use new descriptive vocabulary, and demonstrate early responsibility for living things.</w:t>
      </w:r>
    </w:p>
    <w:p w14:paraId="5172EF11" w14:textId="77777777" w:rsidR="006F3213" w:rsidRDefault="006F3213" w:rsidP="006F3213">
      <w:pPr>
        <w:rPr>
          <w:rFonts w:cstheme="minorHAnsi"/>
        </w:rPr>
      </w:pPr>
    </w:p>
    <w:p w14:paraId="414A4920" w14:textId="77777777" w:rsidR="0017716A" w:rsidRDefault="0017716A" w:rsidP="006F3213">
      <w:pPr>
        <w:rPr>
          <w:rFonts w:cstheme="minorHAnsi"/>
        </w:rPr>
      </w:pPr>
    </w:p>
    <w:p w14:paraId="59E42452" w14:textId="77777777" w:rsidR="006754E0" w:rsidRPr="00674348" w:rsidRDefault="006754E0" w:rsidP="006754E0">
      <w:pPr>
        <w:spacing w:before="100" w:beforeAutospacing="1" w:after="100" w:afterAutospacing="1" w:line="240" w:lineRule="auto"/>
        <w:outlineLvl w:val="0"/>
        <w:rPr>
          <w:rFonts w:eastAsia="Times New Roman" w:cstheme="minorHAnsi"/>
          <w:b/>
          <w:bCs/>
          <w:kern w:val="36"/>
          <w:lang w:eastAsia="en-GB"/>
        </w:rPr>
      </w:pPr>
      <w:r w:rsidRPr="00674348">
        <w:rPr>
          <w:rFonts w:eastAsia="Times New Roman" w:cstheme="minorHAnsi"/>
          <w:b/>
          <w:bCs/>
          <w:kern w:val="36"/>
          <w:lang w:eastAsia="en-GB"/>
        </w:rPr>
        <w:t>SPRING 2 – Our World, Nature &amp; Outdoor Learning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2105"/>
        <w:gridCol w:w="3316"/>
        <w:gridCol w:w="2470"/>
      </w:tblGrid>
      <w:tr w:rsidR="006754E0" w:rsidRPr="00674348" w14:paraId="07E73AD9" w14:textId="77777777" w:rsidTr="00EB5519">
        <w:trPr>
          <w:tblHeader/>
          <w:tblCellSpacing w:w="15" w:type="dxa"/>
        </w:trPr>
        <w:tc>
          <w:tcPr>
            <w:tcW w:w="0" w:type="auto"/>
            <w:vAlign w:val="center"/>
            <w:hideMark/>
          </w:tcPr>
          <w:p w14:paraId="20523382"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0C8ED447"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5E72574C"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638BDE97"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08BD2825" w14:textId="77777777" w:rsidTr="00EB5519">
        <w:trPr>
          <w:tblCellSpacing w:w="15" w:type="dxa"/>
        </w:trPr>
        <w:tc>
          <w:tcPr>
            <w:tcW w:w="0" w:type="auto"/>
            <w:vAlign w:val="center"/>
            <w:hideMark/>
          </w:tcPr>
          <w:p w14:paraId="4CC9513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25</w:t>
            </w:r>
          </w:p>
        </w:tc>
        <w:tc>
          <w:tcPr>
            <w:tcW w:w="0" w:type="auto"/>
            <w:vAlign w:val="center"/>
            <w:hideMark/>
          </w:tcPr>
          <w:p w14:paraId="623CFE7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Mini-Beasts</w:t>
            </w:r>
          </w:p>
        </w:tc>
        <w:tc>
          <w:tcPr>
            <w:tcW w:w="0" w:type="auto"/>
            <w:vAlign w:val="center"/>
            <w:hideMark/>
          </w:tcPr>
          <w:p w14:paraId="58FB45D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Respect for creatures</w:t>
            </w:r>
          </w:p>
        </w:tc>
        <w:tc>
          <w:tcPr>
            <w:tcW w:w="0" w:type="auto"/>
            <w:vAlign w:val="center"/>
            <w:hideMark/>
          </w:tcPr>
          <w:p w14:paraId="3AB339C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C&amp;L 1.4, PSED 1.5</w:t>
            </w:r>
          </w:p>
        </w:tc>
      </w:tr>
      <w:tr w:rsidR="006754E0" w:rsidRPr="00674348" w14:paraId="172917FC" w14:textId="77777777" w:rsidTr="00EB5519">
        <w:trPr>
          <w:tblCellSpacing w:w="15" w:type="dxa"/>
        </w:trPr>
        <w:tc>
          <w:tcPr>
            <w:tcW w:w="0" w:type="auto"/>
            <w:vAlign w:val="center"/>
            <w:hideMark/>
          </w:tcPr>
          <w:p w14:paraId="5BB9CF8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26</w:t>
            </w:r>
          </w:p>
        </w:tc>
        <w:tc>
          <w:tcPr>
            <w:tcW w:w="0" w:type="auto"/>
            <w:vAlign w:val="center"/>
            <w:hideMark/>
          </w:tcPr>
          <w:p w14:paraId="025B882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In the Garden</w:t>
            </w:r>
          </w:p>
        </w:tc>
        <w:tc>
          <w:tcPr>
            <w:tcW w:w="0" w:type="auto"/>
            <w:vAlign w:val="center"/>
            <w:hideMark/>
          </w:tcPr>
          <w:p w14:paraId="0C83CBD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Habitat exploration</w:t>
            </w:r>
          </w:p>
        </w:tc>
        <w:tc>
          <w:tcPr>
            <w:tcW w:w="0" w:type="auto"/>
            <w:vAlign w:val="center"/>
            <w:hideMark/>
          </w:tcPr>
          <w:p w14:paraId="372EBD8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1.4</w:t>
            </w:r>
            <w:r w:rsidRPr="00674348">
              <w:rPr>
                <w:rFonts w:eastAsia="Times New Roman" w:cstheme="minorHAnsi"/>
                <w:lang w:eastAsia="en-GB"/>
              </w:rPr>
              <w:t>, PD 1.6, C&amp;L 1.4</w:t>
            </w:r>
          </w:p>
        </w:tc>
      </w:tr>
      <w:tr w:rsidR="006754E0" w:rsidRPr="00674348" w14:paraId="781EFB51" w14:textId="77777777" w:rsidTr="00EB5519">
        <w:trPr>
          <w:tblCellSpacing w:w="15" w:type="dxa"/>
        </w:trPr>
        <w:tc>
          <w:tcPr>
            <w:tcW w:w="0" w:type="auto"/>
            <w:vAlign w:val="center"/>
            <w:hideMark/>
          </w:tcPr>
          <w:p w14:paraId="1E89DB1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27</w:t>
            </w:r>
          </w:p>
        </w:tc>
        <w:tc>
          <w:tcPr>
            <w:tcW w:w="0" w:type="auto"/>
            <w:vAlign w:val="center"/>
            <w:hideMark/>
          </w:tcPr>
          <w:p w14:paraId="29A6D23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Construction Outdoors</w:t>
            </w:r>
          </w:p>
        </w:tc>
        <w:tc>
          <w:tcPr>
            <w:tcW w:w="0" w:type="auto"/>
            <w:vAlign w:val="center"/>
            <w:hideMark/>
          </w:tcPr>
          <w:p w14:paraId="7FDAEE5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Collaboration &amp; problem-solving</w:t>
            </w:r>
          </w:p>
        </w:tc>
        <w:tc>
          <w:tcPr>
            <w:tcW w:w="0" w:type="auto"/>
            <w:vAlign w:val="center"/>
            <w:hideMark/>
          </w:tcPr>
          <w:p w14:paraId="0CF6EE4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1.3</w:t>
            </w:r>
            <w:r w:rsidRPr="00674348">
              <w:rPr>
                <w:rFonts w:eastAsia="Times New Roman" w:cstheme="minorHAnsi"/>
                <w:lang w:eastAsia="en-GB"/>
              </w:rPr>
              <w:t>, PD 1.6, UW 1.5</w:t>
            </w:r>
          </w:p>
        </w:tc>
      </w:tr>
      <w:tr w:rsidR="006754E0" w:rsidRPr="00674348" w14:paraId="08295A0A" w14:textId="77777777" w:rsidTr="00EB5519">
        <w:trPr>
          <w:tblCellSpacing w:w="15" w:type="dxa"/>
        </w:trPr>
        <w:tc>
          <w:tcPr>
            <w:tcW w:w="0" w:type="auto"/>
            <w:vAlign w:val="center"/>
            <w:hideMark/>
          </w:tcPr>
          <w:p w14:paraId="579C4C1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28</w:t>
            </w:r>
          </w:p>
        </w:tc>
        <w:tc>
          <w:tcPr>
            <w:tcW w:w="0" w:type="auto"/>
            <w:vAlign w:val="center"/>
            <w:hideMark/>
          </w:tcPr>
          <w:p w14:paraId="2220A76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Rainbows &amp; Weather</w:t>
            </w:r>
          </w:p>
        </w:tc>
        <w:tc>
          <w:tcPr>
            <w:tcW w:w="0" w:type="auto"/>
            <w:vAlign w:val="center"/>
            <w:hideMark/>
          </w:tcPr>
          <w:p w14:paraId="59C34DC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Natural phenomena &amp; colour mixing</w:t>
            </w:r>
          </w:p>
        </w:tc>
        <w:tc>
          <w:tcPr>
            <w:tcW w:w="0" w:type="auto"/>
            <w:vAlign w:val="center"/>
            <w:hideMark/>
          </w:tcPr>
          <w:p w14:paraId="348C5F1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C&amp;L 1.4, EAD 1.1</w:t>
            </w:r>
          </w:p>
        </w:tc>
      </w:tr>
      <w:tr w:rsidR="006754E0" w:rsidRPr="00674348" w14:paraId="757AC7ED" w14:textId="77777777" w:rsidTr="00EB5519">
        <w:trPr>
          <w:tblCellSpacing w:w="15" w:type="dxa"/>
        </w:trPr>
        <w:tc>
          <w:tcPr>
            <w:tcW w:w="0" w:type="auto"/>
            <w:vAlign w:val="center"/>
            <w:hideMark/>
          </w:tcPr>
          <w:p w14:paraId="356FF33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29</w:t>
            </w:r>
          </w:p>
        </w:tc>
        <w:tc>
          <w:tcPr>
            <w:tcW w:w="0" w:type="auto"/>
            <w:vAlign w:val="center"/>
            <w:hideMark/>
          </w:tcPr>
          <w:p w14:paraId="22D19C8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Moving in Nature</w:t>
            </w:r>
          </w:p>
        </w:tc>
        <w:tc>
          <w:tcPr>
            <w:tcW w:w="0" w:type="auto"/>
            <w:vAlign w:val="center"/>
            <w:hideMark/>
          </w:tcPr>
          <w:p w14:paraId="5E6EDF4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Physical movement</w:t>
            </w:r>
          </w:p>
        </w:tc>
        <w:tc>
          <w:tcPr>
            <w:tcW w:w="0" w:type="auto"/>
            <w:vAlign w:val="center"/>
            <w:hideMark/>
          </w:tcPr>
          <w:p w14:paraId="5E797B4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C&amp;L 1.4, PSED 1.3</w:t>
            </w:r>
          </w:p>
        </w:tc>
      </w:tr>
      <w:tr w:rsidR="006754E0" w:rsidRPr="00674348" w14:paraId="7E72B990" w14:textId="77777777" w:rsidTr="00EB5519">
        <w:trPr>
          <w:tblCellSpacing w:w="15" w:type="dxa"/>
        </w:trPr>
        <w:tc>
          <w:tcPr>
            <w:tcW w:w="0" w:type="auto"/>
            <w:vAlign w:val="center"/>
            <w:hideMark/>
          </w:tcPr>
          <w:p w14:paraId="0254C25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30</w:t>
            </w:r>
          </w:p>
        </w:tc>
        <w:tc>
          <w:tcPr>
            <w:tcW w:w="0" w:type="auto"/>
            <w:vAlign w:val="center"/>
            <w:hideMark/>
          </w:tcPr>
          <w:p w14:paraId="08B0452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Music Outdoors</w:t>
            </w:r>
          </w:p>
        </w:tc>
        <w:tc>
          <w:tcPr>
            <w:tcW w:w="0" w:type="auto"/>
            <w:vAlign w:val="center"/>
            <w:hideMark/>
          </w:tcPr>
          <w:p w14:paraId="6D5A59F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Rhythm, sound, movement</w:t>
            </w:r>
          </w:p>
        </w:tc>
        <w:tc>
          <w:tcPr>
            <w:tcW w:w="0" w:type="auto"/>
            <w:vAlign w:val="center"/>
            <w:hideMark/>
          </w:tcPr>
          <w:p w14:paraId="3E3B27C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EAD 1.2</w:t>
            </w:r>
            <w:r w:rsidRPr="00674348">
              <w:rPr>
                <w:rFonts w:eastAsia="Times New Roman" w:cstheme="minorHAnsi"/>
                <w:lang w:eastAsia="en-GB"/>
              </w:rPr>
              <w:t>, PD 1.5, C&amp;L 1.5</w:t>
            </w:r>
          </w:p>
        </w:tc>
      </w:tr>
      <w:tr w:rsidR="006754E0" w:rsidRPr="00674348" w14:paraId="0902E6C0" w14:textId="77777777" w:rsidTr="00EB5519">
        <w:trPr>
          <w:tblCellSpacing w:w="15" w:type="dxa"/>
        </w:trPr>
        <w:tc>
          <w:tcPr>
            <w:tcW w:w="0" w:type="auto"/>
            <w:vAlign w:val="center"/>
            <w:hideMark/>
          </w:tcPr>
          <w:p w14:paraId="1245BE3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31</w:t>
            </w:r>
          </w:p>
        </w:tc>
        <w:tc>
          <w:tcPr>
            <w:tcW w:w="0" w:type="auto"/>
            <w:vAlign w:val="center"/>
            <w:hideMark/>
          </w:tcPr>
          <w:p w14:paraId="189E922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Healthy Me</w:t>
            </w:r>
          </w:p>
        </w:tc>
        <w:tc>
          <w:tcPr>
            <w:tcW w:w="0" w:type="auto"/>
            <w:vAlign w:val="center"/>
            <w:hideMark/>
          </w:tcPr>
          <w:p w14:paraId="1659C40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Self-care and independence</w:t>
            </w:r>
          </w:p>
        </w:tc>
        <w:tc>
          <w:tcPr>
            <w:tcW w:w="0" w:type="auto"/>
            <w:vAlign w:val="center"/>
            <w:hideMark/>
          </w:tcPr>
          <w:p w14:paraId="0CC1FC9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1.6</w:t>
            </w:r>
            <w:r w:rsidRPr="00674348">
              <w:rPr>
                <w:rFonts w:eastAsia="Times New Roman" w:cstheme="minorHAnsi"/>
                <w:lang w:eastAsia="en-GB"/>
              </w:rPr>
              <w:t>, UW 1.4, C&amp;L 1.4</w:t>
            </w:r>
          </w:p>
        </w:tc>
      </w:tr>
      <w:tr w:rsidR="006754E0" w:rsidRPr="00674348" w14:paraId="12E15E38" w14:textId="77777777" w:rsidTr="00EB5519">
        <w:trPr>
          <w:tblCellSpacing w:w="15" w:type="dxa"/>
        </w:trPr>
        <w:tc>
          <w:tcPr>
            <w:tcW w:w="0" w:type="auto"/>
            <w:vAlign w:val="center"/>
            <w:hideMark/>
          </w:tcPr>
          <w:p w14:paraId="4F5AFD5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32</w:t>
            </w:r>
          </w:p>
        </w:tc>
        <w:tc>
          <w:tcPr>
            <w:tcW w:w="0" w:type="auto"/>
            <w:vAlign w:val="center"/>
            <w:hideMark/>
          </w:tcPr>
          <w:p w14:paraId="70B59EC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Family Picnic</w:t>
            </w:r>
          </w:p>
        </w:tc>
        <w:tc>
          <w:tcPr>
            <w:tcW w:w="0" w:type="auto"/>
            <w:vAlign w:val="center"/>
            <w:hideMark/>
          </w:tcPr>
          <w:p w14:paraId="029A71D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Relationships &amp; sharing</w:t>
            </w:r>
          </w:p>
        </w:tc>
        <w:tc>
          <w:tcPr>
            <w:tcW w:w="0" w:type="auto"/>
            <w:vAlign w:val="center"/>
            <w:hideMark/>
          </w:tcPr>
          <w:p w14:paraId="7A0E550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C&amp;L 1.4, EAD 1.2</w:t>
            </w:r>
          </w:p>
        </w:tc>
      </w:tr>
    </w:tbl>
    <w:p w14:paraId="6AE83F04" w14:textId="77777777" w:rsidR="0017716A" w:rsidRDefault="0017716A" w:rsidP="006F3213">
      <w:pPr>
        <w:rPr>
          <w:rFonts w:cstheme="minorHAnsi"/>
        </w:rPr>
      </w:pPr>
    </w:p>
    <w:p w14:paraId="6AC670E4" w14:textId="77777777" w:rsidR="0017716A" w:rsidRDefault="0017716A" w:rsidP="006F3213">
      <w:pPr>
        <w:rPr>
          <w:rFonts w:cstheme="minorHAnsi"/>
        </w:rPr>
      </w:pPr>
    </w:p>
    <w:p w14:paraId="59E5BF28" w14:textId="77777777" w:rsidR="0017716A" w:rsidRDefault="0017716A" w:rsidP="006F3213">
      <w:pPr>
        <w:rPr>
          <w:rFonts w:cstheme="minorHAnsi"/>
        </w:rPr>
      </w:pPr>
    </w:p>
    <w:p w14:paraId="5DE343C3" w14:textId="77777777" w:rsidR="0017716A" w:rsidRDefault="0017716A" w:rsidP="006F3213">
      <w:pPr>
        <w:rPr>
          <w:rFonts w:cstheme="minorHAnsi"/>
        </w:rPr>
      </w:pPr>
    </w:p>
    <w:p w14:paraId="72AB6EB2" w14:textId="77777777" w:rsidR="006F3213" w:rsidRPr="0044770C" w:rsidRDefault="006F3213" w:rsidP="006F3213">
      <w:pPr>
        <w:pStyle w:val="Heading2"/>
        <w:rPr>
          <w:rFonts w:asciiTheme="minorHAnsi" w:hAnsiTheme="minorHAnsi" w:cstheme="minorHAnsi"/>
        </w:rPr>
      </w:pPr>
      <w:r w:rsidRPr="0044770C">
        <w:rPr>
          <w:rStyle w:val="Strong"/>
          <w:rFonts w:asciiTheme="minorHAnsi" w:hAnsiTheme="minorHAnsi" w:cstheme="minorHAnsi"/>
          <w:b/>
          <w:bCs/>
        </w:rPr>
        <w:t>Week 25 – Mini-Beasts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1D7C1975" w14:textId="77777777" w:rsidTr="004B4773">
        <w:trPr>
          <w:tblHeader/>
          <w:tblCellSpacing w:w="15" w:type="dxa"/>
        </w:trPr>
        <w:tc>
          <w:tcPr>
            <w:tcW w:w="1798" w:type="dxa"/>
            <w:shd w:val="clear" w:color="auto" w:fill="B4C6E7" w:themeFill="accent1" w:themeFillTint="66"/>
            <w:vAlign w:val="center"/>
            <w:hideMark/>
          </w:tcPr>
          <w:p w14:paraId="35C2A138"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06AFB33F"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70E2DBF4" w14:textId="77777777" w:rsidTr="0017716A">
        <w:trPr>
          <w:tblCellSpacing w:w="15" w:type="dxa"/>
        </w:trPr>
        <w:tc>
          <w:tcPr>
            <w:tcW w:w="1798" w:type="dxa"/>
            <w:vAlign w:val="center"/>
            <w:hideMark/>
          </w:tcPr>
          <w:p w14:paraId="3CE95F5E"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5FFC6606"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Mini-Beasts </w:t>
            </w:r>
            <w:r w:rsidRPr="00B43C85">
              <w:rPr>
                <w:rStyle w:val="Strong"/>
                <w:rFonts w:cstheme="minorHAnsi"/>
              </w:rPr>
              <w:t>Key Goal:</w:t>
            </w:r>
            <w:r w:rsidRPr="00B43C85">
              <w:rPr>
                <w:rFonts w:cstheme="minorHAnsi"/>
              </w:rPr>
              <w:t xml:space="preserve"> Encourage observation, curiosity, and respect for living creatures.</w:t>
            </w:r>
          </w:p>
        </w:tc>
      </w:tr>
      <w:tr w:rsidR="006F3213" w:rsidRPr="00B43C85" w14:paraId="2B206F6A" w14:textId="77777777" w:rsidTr="0017716A">
        <w:trPr>
          <w:tblCellSpacing w:w="15" w:type="dxa"/>
        </w:trPr>
        <w:tc>
          <w:tcPr>
            <w:tcW w:w="1798" w:type="dxa"/>
            <w:vAlign w:val="center"/>
            <w:hideMark/>
          </w:tcPr>
          <w:p w14:paraId="4A1D0F6F"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57E5EF76" w14:textId="77777777" w:rsidR="006F3213" w:rsidRPr="00B43C85" w:rsidRDefault="006F3213">
            <w:pPr>
              <w:rPr>
                <w:rFonts w:cstheme="minorHAnsi"/>
              </w:rPr>
            </w:pPr>
            <w:r w:rsidRPr="00B43C85">
              <w:rPr>
                <w:rStyle w:val="Strong"/>
                <w:rFonts w:cstheme="minorHAnsi"/>
              </w:rPr>
              <w:t>A (Mon–Wed): Bug Hunt</w:t>
            </w:r>
            <w:r w:rsidRPr="00B43C85">
              <w:rPr>
                <w:rFonts w:cstheme="minorHAnsi"/>
              </w:rPr>
              <w:t xml:space="preserve"> Objective: Search for and identify insects outdoors. Resources: Magnifiers, trays, bug pots. Adult 1 models gentle handling (“Let’s look closely, not touch too hard”). Adult 2 supports parents to talk about size and colour. </w:t>
            </w:r>
            <w:r w:rsidRPr="00B43C85">
              <w:rPr>
                <w:rFonts w:cstheme="minorHAnsi"/>
              </w:rPr>
              <w:br/>
            </w:r>
            <w:r w:rsidRPr="00B43C85">
              <w:rPr>
                <w:rStyle w:val="Strong"/>
                <w:rFonts w:cstheme="minorHAnsi"/>
              </w:rPr>
              <w:t>B (Thu–Fri): Make a Bug Hotel</w:t>
            </w:r>
            <w:r w:rsidRPr="00B43C85">
              <w:rPr>
                <w:rFonts w:cstheme="minorHAnsi"/>
              </w:rPr>
              <w:t xml:space="preserve"> Objective: Create a safe space for insects. Resources: Boxes, sticks, leaves, bark. Adult 1 demonstrates stacking; Adult 2 encourages parents to talk about homes.</w:t>
            </w:r>
          </w:p>
        </w:tc>
      </w:tr>
      <w:tr w:rsidR="006F3213" w:rsidRPr="00B43C85" w14:paraId="6B09D376" w14:textId="77777777" w:rsidTr="0017716A">
        <w:trPr>
          <w:tblCellSpacing w:w="15" w:type="dxa"/>
        </w:trPr>
        <w:tc>
          <w:tcPr>
            <w:tcW w:w="1798" w:type="dxa"/>
            <w:vAlign w:val="center"/>
            <w:hideMark/>
          </w:tcPr>
          <w:p w14:paraId="165EFE6A"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5552F83B" w14:textId="77777777" w:rsidR="006F3213" w:rsidRPr="00B43C85" w:rsidRDefault="006F3213">
            <w:pPr>
              <w:rPr>
                <w:rFonts w:cstheme="minorHAnsi"/>
              </w:rPr>
            </w:pPr>
            <w:r w:rsidRPr="00B43C85">
              <w:rPr>
                <w:rFonts w:cstheme="minorHAnsi"/>
              </w:rPr>
              <w:t>Nature area, magnifying glasses, insect books, outdoor exploration trail.</w:t>
            </w:r>
          </w:p>
        </w:tc>
      </w:tr>
      <w:tr w:rsidR="006F3213" w:rsidRPr="00B43C85" w14:paraId="7FDF355B" w14:textId="77777777" w:rsidTr="0017716A">
        <w:trPr>
          <w:tblCellSpacing w:w="15" w:type="dxa"/>
        </w:trPr>
        <w:tc>
          <w:tcPr>
            <w:tcW w:w="1798" w:type="dxa"/>
            <w:vAlign w:val="center"/>
            <w:hideMark/>
          </w:tcPr>
          <w:p w14:paraId="73024283"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38BE841E"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bug, worm, bee, fly, snail </w:t>
            </w:r>
            <w:r w:rsidRPr="00B43C85">
              <w:rPr>
                <w:rStyle w:val="Strong"/>
                <w:rFonts w:cstheme="minorHAnsi"/>
              </w:rPr>
              <w:t>Tier 2:</w:t>
            </w:r>
            <w:r w:rsidRPr="00B43C85">
              <w:rPr>
                <w:rFonts w:cstheme="minorHAnsi"/>
              </w:rPr>
              <w:t xml:space="preserve"> insect, creep, crawl, tiny, wings </w:t>
            </w:r>
            <w:r w:rsidRPr="00B43C85">
              <w:rPr>
                <w:rStyle w:val="Strong"/>
                <w:rFonts w:cstheme="minorHAnsi"/>
              </w:rPr>
              <w:t>Questions:</w:t>
            </w:r>
            <w:r w:rsidRPr="00B43C85">
              <w:rPr>
                <w:rFonts w:cstheme="minorHAnsi"/>
              </w:rPr>
              <w:t xml:space="preserve"> “What can you see moving?”, “Where does it live?”, “How many legs has it got?”</w:t>
            </w:r>
          </w:p>
        </w:tc>
      </w:tr>
      <w:tr w:rsidR="006F3213" w:rsidRPr="00B43C85" w14:paraId="604863C5" w14:textId="77777777" w:rsidTr="0017716A">
        <w:trPr>
          <w:tblCellSpacing w:w="15" w:type="dxa"/>
        </w:trPr>
        <w:tc>
          <w:tcPr>
            <w:tcW w:w="1798" w:type="dxa"/>
            <w:vAlign w:val="center"/>
            <w:hideMark/>
          </w:tcPr>
          <w:p w14:paraId="310EE8AF"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24014889" w14:textId="77777777" w:rsidR="006F3213" w:rsidRPr="00B43C85" w:rsidRDefault="006F3213">
            <w:pPr>
              <w:rPr>
                <w:rFonts w:cstheme="minorHAnsi"/>
              </w:rPr>
            </w:pPr>
            <w:r w:rsidRPr="00B43C85">
              <w:rPr>
                <w:rFonts w:cstheme="minorHAnsi"/>
              </w:rPr>
              <w:t>UW 1.5 – Shows curiosity about living things. C&amp;L 1.4 – Uses descriptive words for appearance and movement. PSED 1.5 – Develops care and empathy.</w:t>
            </w:r>
          </w:p>
        </w:tc>
      </w:tr>
      <w:tr w:rsidR="006F3213" w:rsidRPr="00B43C85" w14:paraId="1D239541" w14:textId="77777777" w:rsidTr="0017716A">
        <w:trPr>
          <w:tblCellSpacing w:w="15" w:type="dxa"/>
        </w:trPr>
        <w:tc>
          <w:tcPr>
            <w:tcW w:w="1798" w:type="dxa"/>
            <w:vAlign w:val="center"/>
            <w:hideMark/>
          </w:tcPr>
          <w:p w14:paraId="542858A7"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ADDE193" w14:textId="77777777" w:rsidR="006F3213" w:rsidRPr="00B43C85" w:rsidRDefault="006F3213">
            <w:pPr>
              <w:rPr>
                <w:rFonts w:cstheme="minorHAnsi"/>
              </w:rPr>
            </w:pPr>
            <w:r w:rsidRPr="00B43C85">
              <w:rPr>
                <w:rFonts w:cstheme="minorHAnsi"/>
              </w:rPr>
              <w:t xml:space="preserve">Adults model careful observation and vocabulary. </w:t>
            </w:r>
            <w:r w:rsidRPr="00B43C85">
              <w:rPr>
                <w:rStyle w:val="Strong"/>
                <w:rFonts w:cstheme="minorHAnsi"/>
              </w:rPr>
              <w:t>Parent Prompt:</w:t>
            </w:r>
            <w:r w:rsidRPr="00B43C85">
              <w:rPr>
                <w:rFonts w:cstheme="minorHAnsi"/>
              </w:rPr>
              <w:t xml:space="preserve"> “Use your eyes and whisper about what you see.”</w:t>
            </w:r>
          </w:p>
        </w:tc>
      </w:tr>
      <w:tr w:rsidR="006F3213" w:rsidRPr="00B43C85" w14:paraId="04D42A8F" w14:textId="77777777" w:rsidTr="0017716A">
        <w:trPr>
          <w:tblCellSpacing w:w="15" w:type="dxa"/>
        </w:trPr>
        <w:tc>
          <w:tcPr>
            <w:tcW w:w="1798" w:type="dxa"/>
            <w:vAlign w:val="center"/>
            <w:hideMark/>
          </w:tcPr>
          <w:p w14:paraId="792191B6"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7DFEEAD" w14:textId="77777777" w:rsidR="006F3213" w:rsidRPr="00B43C85" w:rsidRDefault="006F3213">
            <w:pPr>
              <w:rPr>
                <w:rFonts w:cstheme="minorHAnsi"/>
              </w:rPr>
            </w:pPr>
            <w:r w:rsidRPr="00B43C85">
              <w:rPr>
                <w:rFonts w:cstheme="minorHAnsi"/>
              </w:rPr>
              <w:t>Add wormery or butterfly garden next week.</w:t>
            </w:r>
          </w:p>
        </w:tc>
      </w:tr>
    </w:tbl>
    <w:p w14:paraId="5A715CE8" w14:textId="77777777" w:rsidR="0017716A" w:rsidRDefault="0017716A" w:rsidP="006F3213">
      <w:pPr>
        <w:rPr>
          <w:rFonts w:cstheme="minorHAnsi"/>
        </w:rPr>
      </w:pPr>
    </w:p>
    <w:p w14:paraId="4A060985" w14:textId="77777777" w:rsidR="0017716A" w:rsidRDefault="0017716A" w:rsidP="006F3213">
      <w:pPr>
        <w:rPr>
          <w:rFonts w:cstheme="minorHAnsi"/>
        </w:rPr>
      </w:pPr>
    </w:p>
    <w:p w14:paraId="64A819F7" w14:textId="77777777" w:rsidR="0017716A" w:rsidRDefault="0017716A" w:rsidP="006F3213">
      <w:pPr>
        <w:rPr>
          <w:rFonts w:cstheme="minorHAnsi"/>
        </w:rPr>
      </w:pPr>
    </w:p>
    <w:p w14:paraId="1FF91317" w14:textId="77777777" w:rsidR="0017716A" w:rsidRPr="00B43C85" w:rsidRDefault="0017716A" w:rsidP="006F3213">
      <w:pPr>
        <w:rPr>
          <w:rFonts w:cstheme="minorHAnsi"/>
        </w:rPr>
      </w:pPr>
    </w:p>
    <w:p w14:paraId="315E2496" w14:textId="77777777" w:rsidR="006F3213" w:rsidRDefault="006F3213" w:rsidP="006F3213">
      <w:pPr>
        <w:rPr>
          <w:rFonts w:cstheme="minorHAnsi"/>
        </w:rPr>
      </w:pPr>
    </w:p>
    <w:p w14:paraId="03AE500F" w14:textId="77777777" w:rsidR="0017716A" w:rsidRDefault="0017716A" w:rsidP="006F3213">
      <w:pPr>
        <w:rPr>
          <w:rFonts w:cstheme="minorHAnsi"/>
        </w:rPr>
      </w:pPr>
    </w:p>
    <w:p w14:paraId="51420074" w14:textId="77777777" w:rsidR="0017716A" w:rsidRDefault="0017716A" w:rsidP="006F3213">
      <w:pPr>
        <w:rPr>
          <w:rFonts w:cstheme="minorHAnsi"/>
        </w:rPr>
      </w:pPr>
    </w:p>
    <w:p w14:paraId="6C183409" w14:textId="77777777" w:rsidR="006F3213" w:rsidRPr="0044770C" w:rsidRDefault="006F3213" w:rsidP="006F3213">
      <w:pPr>
        <w:pStyle w:val="Heading2"/>
        <w:rPr>
          <w:rFonts w:asciiTheme="minorHAnsi" w:hAnsiTheme="minorHAnsi" w:cstheme="minorHAnsi"/>
        </w:rPr>
      </w:pPr>
      <w:r w:rsidRPr="0044770C">
        <w:rPr>
          <w:rStyle w:val="Strong"/>
          <w:rFonts w:asciiTheme="minorHAnsi" w:hAnsiTheme="minorHAnsi" w:cstheme="minorHAnsi"/>
          <w:b/>
          <w:bCs/>
        </w:rPr>
        <w:t>Week 26 – In the Garden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37CA4A16" w14:textId="77777777" w:rsidTr="004B4773">
        <w:trPr>
          <w:tblHeader/>
          <w:tblCellSpacing w:w="15" w:type="dxa"/>
        </w:trPr>
        <w:tc>
          <w:tcPr>
            <w:tcW w:w="1798" w:type="dxa"/>
            <w:shd w:val="clear" w:color="auto" w:fill="B4C6E7" w:themeFill="accent1" w:themeFillTint="66"/>
            <w:vAlign w:val="center"/>
            <w:hideMark/>
          </w:tcPr>
          <w:p w14:paraId="77912B90"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17411B8A"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25089397" w14:textId="77777777" w:rsidTr="0017716A">
        <w:trPr>
          <w:tblCellSpacing w:w="15" w:type="dxa"/>
        </w:trPr>
        <w:tc>
          <w:tcPr>
            <w:tcW w:w="1798" w:type="dxa"/>
            <w:vAlign w:val="center"/>
            <w:hideMark/>
          </w:tcPr>
          <w:p w14:paraId="6688F65F"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2F60862F"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In the Garden </w:t>
            </w:r>
            <w:r w:rsidRPr="00B43C85">
              <w:rPr>
                <w:rStyle w:val="Strong"/>
                <w:rFonts w:cstheme="minorHAnsi"/>
              </w:rPr>
              <w:t>Key Goal:</w:t>
            </w:r>
            <w:r w:rsidRPr="00B43C85">
              <w:rPr>
                <w:rFonts w:cstheme="minorHAnsi"/>
              </w:rPr>
              <w:t xml:space="preserve"> Deepen understanding of habitats and growth cycles.</w:t>
            </w:r>
          </w:p>
        </w:tc>
      </w:tr>
      <w:tr w:rsidR="006F3213" w:rsidRPr="00B43C85" w14:paraId="6EABBBFE" w14:textId="77777777" w:rsidTr="0017716A">
        <w:trPr>
          <w:tblCellSpacing w:w="15" w:type="dxa"/>
        </w:trPr>
        <w:tc>
          <w:tcPr>
            <w:tcW w:w="1798" w:type="dxa"/>
            <w:vAlign w:val="center"/>
            <w:hideMark/>
          </w:tcPr>
          <w:p w14:paraId="5512CB84"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4D16619E" w14:textId="77777777" w:rsidR="006F3213" w:rsidRPr="00B43C85" w:rsidRDefault="006F3213">
            <w:pPr>
              <w:rPr>
                <w:rFonts w:cstheme="minorHAnsi"/>
              </w:rPr>
            </w:pPr>
            <w:r w:rsidRPr="00B43C85">
              <w:rPr>
                <w:rStyle w:val="Strong"/>
                <w:rFonts w:cstheme="minorHAnsi"/>
              </w:rPr>
              <w:t>A (Mon–Wed): Garden Scavenger Hunt</w:t>
            </w:r>
            <w:r w:rsidRPr="00B43C85">
              <w:rPr>
                <w:rFonts w:cstheme="minorHAnsi"/>
              </w:rPr>
              <w:t xml:space="preserve"> Objective: Find items by colour or texture. Resources: Baskets, cards. Adults model descriptive language. </w:t>
            </w:r>
            <w:r w:rsidRPr="00B43C85">
              <w:rPr>
                <w:rFonts w:cstheme="minorHAnsi"/>
              </w:rPr>
              <w:br/>
            </w:r>
            <w:r w:rsidRPr="00B43C85">
              <w:rPr>
                <w:rStyle w:val="Strong"/>
                <w:rFonts w:cstheme="minorHAnsi"/>
              </w:rPr>
              <w:t>B (Thu–Fri): Worm Investigation</w:t>
            </w:r>
            <w:r w:rsidRPr="00B43C85">
              <w:rPr>
                <w:rFonts w:cstheme="minorHAnsi"/>
              </w:rPr>
              <w:t xml:space="preserve"> Objective: Observe movement and habitat. Resources: Tray with soil, magnifiers. Adults demonstrate gentle handling and return worms safely.</w:t>
            </w:r>
          </w:p>
        </w:tc>
      </w:tr>
      <w:tr w:rsidR="006F3213" w:rsidRPr="00B43C85" w14:paraId="6054427C" w14:textId="77777777" w:rsidTr="0017716A">
        <w:trPr>
          <w:tblCellSpacing w:w="15" w:type="dxa"/>
        </w:trPr>
        <w:tc>
          <w:tcPr>
            <w:tcW w:w="1798" w:type="dxa"/>
            <w:vAlign w:val="center"/>
            <w:hideMark/>
          </w:tcPr>
          <w:p w14:paraId="4D57F80F"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42D429CC" w14:textId="77777777" w:rsidR="006F3213" w:rsidRPr="00B43C85" w:rsidRDefault="006F3213">
            <w:pPr>
              <w:rPr>
                <w:rFonts w:cstheme="minorHAnsi"/>
              </w:rPr>
            </w:pPr>
            <w:r w:rsidRPr="00B43C85">
              <w:rPr>
                <w:rFonts w:cstheme="minorHAnsi"/>
              </w:rPr>
              <w:t xml:space="preserve">Outdoor garden area; soil trays; flower pots; story corner </w:t>
            </w:r>
            <w:r w:rsidRPr="00B43C85">
              <w:rPr>
                <w:rStyle w:val="Emphasis"/>
                <w:rFonts w:cstheme="minorHAnsi"/>
              </w:rPr>
              <w:t>Wiggly Woo</w:t>
            </w:r>
            <w:r w:rsidRPr="00B43C85">
              <w:rPr>
                <w:rFonts w:cstheme="minorHAnsi"/>
              </w:rPr>
              <w:t>.</w:t>
            </w:r>
          </w:p>
        </w:tc>
      </w:tr>
      <w:tr w:rsidR="006F3213" w:rsidRPr="00B43C85" w14:paraId="36D13137" w14:textId="77777777" w:rsidTr="0017716A">
        <w:trPr>
          <w:tblCellSpacing w:w="15" w:type="dxa"/>
        </w:trPr>
        <w:tc>
          <w:tcPr>
            <w:tcW w:w="1798" w:type="dxa"/>
            <w:vAlign w:val="center"/>
            <w:hideMark/>
          </w:tcPr>
          <w:p w14:paraId="1B8784E9"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3902ADC5"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soil, flower, leaf, worm </w:t>
            </w:r>
            <w:r w:rsidRPr="00B43C85">
              <w:rPr>
                <w:rStyle w:val="Strong"/>
                <w:rFonts w:cstheme="minorHAnsi"/>
              </w:rPr>
              <w:t>Tier 2:</w:t>
            </w:r>
            <w:r w:rsidRPr="00B43C85">
              <w:rPr>
                <w:rFonts w:cstheme="minorHAnsi"/>
              </w:rPr>
              <w:t xml:space="preserve"> roots, habitat, underground, gentle </w:t>
            </w:r>
            <w:r w:rsidRPr="00B43C85">
              <w:rPr>
                <w:rStyle w:val="Strong"/>
                <w:rFonts w:cstheme="minorHAnsi"/>
              </w:rPr>
              <w:t>Questions:</w:t>
            </w:r>
            <w:r w:rsidRPr="00B43C85">
              <w:rPr>
                <w:rFonts w:cstheme="minorHAnsi"/>
              </w:rPr>
              <w:t xml:space="preserve"> “Where does it live?”, “What does it need?”</w:t>
            </w:r>
          </w:p>
        </w:tc>
      </w:tr>
      <w:tr w:rsidR="006F3213" w:rsidRPr="00B43C85" w14:paraId="7D6E822A" w14:textId="77777777" w:rsidTr="0017716A">
        <w:trPr>
          <w:tblCellSpacing w:w="15" w:type="dxa"/>
        </w:trPr>
        <w:tc>
          <w:tcPr>
            <w:tcW w:w="1798" w:type="dxa"/>
            <w:vAlign w:val="center"/>
            <w:hideMark/>
          </w:tcPr>
          <w:p w14:paraId="1259CBDF"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19EEE907" w14:textId="77777777" w:rsidR="006F3213" w:rsidRPr="00B43C85" w:rsidRDefault="006F3213">
            <w:pPr>
              <w:rPr>
                <w:rFonts w:cstheme="minorHAnsi"/>
              </w:rPr>
            </w:pPr>
            <w:r w:rsidRPr="00B43C85">
              <w:rPr>
                <w:rFonts w:cstheme="minorHAnsi"/>
              </w:rPr>
              <w:t>UW 1.4 – Understands basic habitats. PD 1.6 – Uses tools to dig and scoop. C&amp;L 1.4 – Uses nature vocabulary.</w:t>
            </w:r>
          </w:p>
        </w:tc>
      </w:tr>
      <w:tr w:rsidR="006F3213" w:rsidRPr="00B43C85" w14:paraId="0A58DB73" w14:textId="77777777" w:rsidTr="0017716A">
        <w:trPr>
          <w:tblCellSpacing w:w="15" w:type="dxa"/>
        </w:trPr>
        <w:tc>
          <w:tcPr>
            <w:tcW w:w="1798" w:type="dxa"/>
            <w:vAlign w:val="center"/>
            <w:hideMark/>
          </w:tcPr>
          <w:p w14:paraId="1384702F"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5AD07657" w14:textId="77777777" w:rsidR="006F3213" w:rsidRPr="00B43C85" w:rsidRDefault="006F3213">
            <w:pPr>
              <w:rPr>
                <w:rFonts w:cstheme="minorHAnsi"/>
              </w:rPr>
            </w:pPr>
            <w:r w:rsidRPr="00B43C85">
              <w:rPr>
                <w:rFonts w:cstheme="minorHAnsi"/>
              </w:rPr>
              <w:t xml:space="preserve">Adults model gentle behaviour toward living things. </w:t>
            </w:r>
            <w:r w:rsidRPr="00B43C85">
              <w:rPr>
                <w:rStyle w:val="Strong"/>
                <w:rFonts w:cstheme="minorHAnsi"/>
              </w:rPr>
              <w:t>Parent Prompt:</w:t>
            </w:r>
            <w:r w:rsidRPr="00B43C85">
              <w:rPr>
                <w:rFonts w:cstheme="minorHAnsi"/>
              </w:rPr>
              <w:t xml:space="preserve"> “Talk about what’s alive and how we care for it.”</w:t>
            </w:r>
          </w:p>
        </w:tc>
      </w:tr>
      <w:tr w:rsidR="006F3213" w:rsidRPr="00B43C85" w14:paraId="2270C930" w14:textId="77777777" w:rsidTr="0017716A">
        <w:trPr>
          <w:tblCellSpacing w:w="15" w:type="dxa"/>
        </w:trPr>
        <w:tc>
          <w:tcPr>
            <w:tcW w:w="1798" w:type="dxa"/>
            <w:vAlign w:val="center"/>
            <w:hideMark/>
          </w:tcPr>
          <w:p w14:paraId="0DE77737"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03D52172" w14:textId="77777777" w:rsidR="006F3213" w:rsidRPr="00B43C85" w:rsidRDefault="006F3213">
            <w:pPr>
              <w:rPr>
                <w:rFonts w:cstheme="minorHAnsi"/>
              </w:rPr>
            </w:pPr>
            <w:r w:rsidRPr="00B43C85">
              <w:rPr>
                <w:rFonts w:cstheme="minorHAnsi"/>
              </w:rPr>
              <w:t>Start seed planting journal; photograph garden changes.</w:t>
            </w:r>
          </w:p>
        </w:tc>
      </w:tr>
    </w:tbl>
    <w:p w14:paraId="5BE307CF" w14:textId="77777777" w:rsidR="0017716A" w:rsidRDefault="0017716A" w:rsidP="006F3213">
      <w:pPr>
        <w:rPr>
          <w:rFonts w:cstheme="minorHAnsi"/>
        </w:rPr>
      </w:pPr>
    </w:p>
    <w:p w14:paraId="2FAF7414" w14:textId="77777777" w:rsidR="0017716A" w:rsidRDefault="0017716A" w:rsidP="006F3213">
      <w:pPr>
        <w:rPr>
          <w:rFonts w:cstheme="minorHAnsi"/>
        </w:rPr>
      </w:pPr>
    </w:p>
    <w:p w14:paraId="790501F9" w14:textId="77777777" w:rsidR="0017716A" w:rsidRDefault="0017716A" w:rsidP="006F3213">
      <w:pPr>
        <w:rPr>
          <w:rFonts w:cstheme="minorHAnsi"/>
        </w:rPr>
      </w:pPr>
    </w:p>
    <w:p w14:paraId="50299E13" w14:textId="77777777" w:rsidR="0017716A" w:rsidRDefault="0017716A" w:rsidP="006F3213">
      <w:pPr>
        <w:rPr>
          <w:rFonts w:cstheme="minorHAnsi"/>
        </w:rPr>
      </w:pPr>
    </w:p>
    <w:p w14:paraId="67A2190A" w14:textId="77777777" w:rsidR="0017716A" w:rsidRDefault="0017716A" w:rsidP="006F3213">
      <w:pPr>
        <w:rPr>
          <w:rFonts w:cstheme="minorHAnsi"/>
        </w:rPr>
      </w:pPr>
    </w:p>
    <w:p w14:paraId="50A7822D" w14:textId="77777777" w:rsidR="0017716A" w:rsidRPr="00B43C85" w:rsidRDefault="0017716A" w:rsidP="006F3213">
      <w:pPr>
        <w:rPr>
          <w:rFonts w:cstheme="minorHAnsi"/>
        </w:rPr>
      </w:pPr>
    </w:p>
    <w:p w14:paraId="4539E79E" w14:textId="77777777" w:rsidR="006F3213" w:rsidRDefault="006F3213" w:rsidP="006F3213">
      <w:pPr>
        <w:rPr>
          <w:rFonts w:cstheme="minorHAnsi"/>
        </w:rPr>
      </w:pPr>
    </w:p>
    <w:p w14:paraId="5977681F" w14:textId="77777777" w:rsidR="0044770C" w:rsidRPr="00B43C85" w:rsidRDefault="0044770C" w:rsidP="006F3213">
      <w:pPr>
        <w:rPr>
          <w:rFonts w:cstheme="minorHAnsi"/>
        </w:rPr>
      </w:pPr>
    </w:p>
    <w:p w14:paraId="54E2514A"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27 – Construction Outdoors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91D8AAF" w14:textId="77777777" w:rsidTr="004B4773">
        <w:trPr>
          <w:tblHeader/>
          <w:tblCellSpacing w:w="15" w:type="dxa"/>
        </w:trPr>
        <w:tc>
          <w:tcPr>
            <w:tcW w:w="1798" w:type="dxa"/>
            <w:shd w:val="clear" w:color="auto" w:fill="B4C6E7" w:themeFill="accent1" w:themeFillTint="66"/>
            <w:vAlign w:val="center"/>
            <w:hideMark/>
          </w:tcPr>
          <w:p w14:paraId="09557088"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2DCAD36B"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5B392ECA" w14:textId="77777777" w:rsidTr="0017716A">
        <w:trPr>
          <w:tblCellSpacing w:w="15" w:type="dxa"/>
        </w:trPr>
        <w:tc>
          <w:tcPr>
            <w:tcW w:w="1798" w:type="dxa"/>
            <w:vAlign w:val="center"/>
            <w:hideMark/>
          </w:tcPr>
          <w:p w14:paraId="5D5E3B1B"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030E6B5B"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Construction Outdoors </w:t>
            </w:r>
            <w:r w:rsidRPr="00B43C85">
              <w:rPr>
                <w:rStyle w:val="Strong"/>
                <w:rFonts w:cstheme="minorHAnsi"/>
              </w:rPr>
              <w:t>Key Goal:</w:t>
            </w:r>
            <w:r w:rsidRPr="00B43C85">
              <w:rPr>
                <w:rFonts w:cstheme="minorHAnsi"/>
              </w:rPr>
              <w:t xml:space="preserve"> Encourage collaboration and problem-solving using natural and loose parts.</w:t>
            </w:r>
          </w:p>
        </w:tc>
      </w:tr>
      <w:tr w:rsidR="006F3213" w:rsidRPr="00B43C85" w14:paraId="36A79553" w14:textId="77777777" w:rsidTr="0017716A">
        <w:trPr>
          <w:tblCellSpacing w:w="15" w:type="dxa"/>
        </w:trPr>
        <w:tc>
          <w:tcPr>
            <w:tcW w:w="1798" w:type="dxa"/>
            <w:vAlign w:val="center"/>
            <w:hideMark/>
          </w:tcPr>
          <w:p w14:paraId="3BC4E615"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0BBB9749" w14:textId="77777777" w:rsidR="006F3213" w:rsidRPr="00B43C85" w:rsidRDefault="006F3213">
            <w:pPr>
              <w:rPr>
                <w:rFonts w:cstheme="minorHAnsi"/>
              </w:rPr>
            </w:pPr>
            <w:r w:rsidRPr="00B43C85">
              <w:rPr>
                <w:rStyle w:val="Strong"/>
                <w:rFonts w:cstheme="minorHAnsi"/>
              </w:rPr>
              <w:t>A (Mon–Wed): Stick and Stone Building</w:t>
            </w:r>
            <w:r w:rsidRPr="00B43C85">
              <w:rPr>
                <w:rFonts w:cstheme="minorHAnsi"/>
              </w:rPr>
              <w:t xml:space="preserve"> Objective: Create structures using natural materials. Resources: Sticks, stones, blocks. Adults model balance and joining language. </w:t>
            </w:r>
            <w:r w:rsidRPr="00B43C85">
              <w:rPr>
                <w:rFonts w:cstheme="minorHAnsi"/>
              </w:rPr>
              <w:br/>
            </w:r>
            <w:r w:rsidRPr="00B43C85">
              <w:rPr>
                <w:rStyle w:val="Strong"/>
                <w:rFonts w:cstheme="minorHAnsi"/>
              </w:rPr>
              <w:t>B (Thu–Fri): Outdoor Obstacle Course</w:t>
            </w:r>
            <w:r w:rsidRPr="00B43C85">
              <w:rPr>
                <w:rFonts w:cstheme="minorHAnsi"/>
              </w:rPr>
              <w:t xml:space="preserve"> Objective: Develop teamwork and movement planning. Resources: Crates, planks, cones. Adults support safe movement and direction language.</w:t>
            </w:r>
          </w:p>
        </w:tc>
      </w:tr>
      <w:tr w:rsidR="006F3213" w:rsidRPr="00B43C85" w14:paraId="39AC4B01" w14:textId="77777777" w:rsidTr="0017716A">
        <w:trPr>
          <w:tblCellSpacing w:w="15" w:type="dxa"/>
        </w:trPr>
        <w:tc>
          <w:tcPr>
            <w:tcW w:w="1798" w:type="dxa"/>
            <w:vAlign w:val="center"/>
            <w:hideMark/>
          </w:tcPr>
          <w:p w14:paraId="561867C5"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0151C983" w14:textId="77777777" w:rsidR="006F3213" w:rsidRPr="00B43C85" w:rsidRDefault="006F3213">
            <w:pPr>
              <w:rPr>
                <w:rFonts w:cstheme="minorHAnsi"/>
              </w:rPr>
            </w:pPr>
            <w:r w:rsidRPr="00B43C85">
              <w:rPr>
                <w:rFonts w:cstheme="minorHAnsi"/>
              </w:rPr>
              <w:t>Loose parts area; mud kitchen; crates and planks; tool bench role play.</w:t>
            </w:r>
          </w:p>
        </w:tc>
      </w:tr>
      <w:tr w:rsidR="006F3213" w:rsidRPr="00B43C85" w14:paraId="0FB81964" w14:textId="77777777" w:rsidTr="0017716A">
        <w:trPr>
          <w:tblCellSpacing w:w="15" w:type="dxa"/>
        </w:trPr>
        <w:tc>
          <w:tcPr>
            <w:tcW w:w="1798" w:type="dxa"/>
            <w:vAlign w:val="center"/>
            <w:hideMark/>
          </w:tcPr>
          <w:p w14:paraId="21C649D8"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4F0BB8A9"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build, stack, up, down </w:t>
            </w:r>
            <w:r w:rsidRPr="00B43C85">
              <w:rPr>
                <w:rStyle w:val="Strong"/>
                <w:rFonts w:cstheme="minorHAnsi"/>
              </w:rPr>
              <w:t>Tier 2:</w:t>
            </w:r>
            <w:r w:rsidRPr="00B43C85">
              <w:rPr>
                <w:rFonts w:cstheme="minorHAnsi"/>
              </w:rPr>
              <w:t xml:space="preserve"> balance, join, stable, design </w:t>
            </w:r>
            <w:r w:rsidRPr="00B43C85">
              <w:rPr>
                <w:rStyle w:val="Strong"/>
                <w:rFonts w:cstheme="minorHAnsi"/>
              </w:rPr>
              <w:t>Questions:</w:t>
            </w:r>
            <w:r w:rsidRPr="00B43C85">
              <w:rPr>
                <w:rFonts w:cstheme="minorHAnsi"/>
              </w:rPr>
              <w:t xml:space="preserve"> “How can we make it stronger?”, “What can we use next?”</w:t>
            </w:r>
          </w:p>
        </w:tc>
      </w:tr>
      <w:tr w:rsidR="006F3213" w:rsidRPr="00B43C85" w14:paraId="00807C52" w14:textId="77777777" w:rsidTr="0017716A">
        <w:trPr>
          <w:tblCellSpacing w:w="15" w:type="dxa"/>
        </w:trPr>
        <w:tc>
          <w:tcPr>
            <w:tcW w:w="1798" w:type="dxa"/>
            <w:vAlign w:val="center"/>
            <w:hideMark/>
          </w:tcPr>
          <w:p w14:paraId="24B2DDAF"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7CEF3991" w14:textId="77777777" w:rsidR="006F3213" w:rsidRPr="00B43C85" w:rsidRDefault="006F3213">
            <w:pPr>
              <w:rPr>
                <w:rFonts w:cstheme="minorHAnsi"/>
              </w:rPr>
            </w:pPr>
            <w:r w:rsidRPr="00B43C85">
              <w:rPr>
                <w:rFonts w:cstheme="minorHAnsi"/>
              </w:rPr>
              <w:t>PD 1.6 – Uses whole-body movements. UW 1.5 – Explores problem-solving. PSED 1.3 – Cooperates with others.</w:t>
            </w:r>
          </w:p>
        </w:tc>
      </w:tr>
      <w:tr w:rsidR="006F3213" w:rsidRPr="00B43C85" w14:paraId="044CAA03" w14:textId="77777777" w:rsidTr="0017716A">
        <w:trPr>
          <w:tblCellSpacing w:w="15" w:type="dxa"/>
        </w:trPr>
        <w:tc>
          <w:tcPr>
            <w:tcW w:w="1798" w:type="dxa"/>
            <w:vAlign w:val="center"/>
            <w:hideMark/>
          </w:tcPr>
          <w:p w14:paraId="5C2E0704"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6CD00B41" w14:textId="77777777" w:rsidR="006F3213" w:rsidRPr="00B43C85" w:rsidRDefault="006F3213">
            <w:pPr>
              <w:rPr>
                <w:rFonts w:cstheme="minorHAnsi"/>
              </w:rPr>
            </w:pPr>
            <w:r w:rsidRPr="00B43C85">
              <w:rPr>
                <w:rFonts w:cstheme="minorHAnsi"/>
              </w:rPr>
              <w:t xml:space="preserve">Adults model teamwork language; observe planning and risk assessment. </w:t>
            </w:r>
            <w:r w:rsidRPr="00B43C85">
              <w:rPr>
                <w:rStyle w:val="Strong"/>
                <w:rFonts w:cstheme="minorHAnsi"/>
              </w:rPr>
              <w:t>Parent Prompt:</w:t>
            </w:r>
            <w:r w:rsidRPr="00B43C85">
              <w:rPr>
                <w:rFonts w:cstheme="minorHAnsi"/>
              </w:rPr>
              <w:t xml:space="preserve"> “Try building together – let your child lead.”</w:t>
            </w:r>
          </w:p>
        </w:tc>
      </w:tr>
      <w:tr w:rsidR="006F3213" w:rsidRPr="00B43C85" w14:paraId="0FA090CB" w14:textId="77777777" w:rsidTr="0017716A">
        <w:trPr>
          <w:tblCellSpacing w:w="15" w:type="dxa"/>
        </w:trPr>
        <w:tc>
          <w:tcPr>
            <w:tcW w:w="1798" w:type="dxa"/>
            <w:vAlign w:val="center"/>
            <w:hideMark/>
          </w:tcPr>
          <w:p w14:paraId="0C22F010"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3360476B" w14:textId="77777777" w:rsidR="006F3213" w:rsidRPr="00B43C85" w:rsidRDefault="006F3213">
            <w:pPr>
              <w:rPr>
                <w:rFonts w:cstheme="minorHAnsi"/>
              </w:rPr>
            </w:pPr>
            <w:r w:rsidRPr="00B43C85">
              <w:rPr>
                <w:rFonts w:cstheme="minorHAnsi"/>
              </w:rPr>
              <w:t>Add wheels and pulleys for engineering play.</w:t>
            </w:r>
          </w:p>
        </w:tc>
      </w:tr>
    </w:tbl>
    <w:p w14:paraId="1DDF62B6" w14:textId="77777777" w:rsidR="006F3213" w:rsidRDefault="006F3213" w:rsidP="006F3213">
      <w:pPr>
        <w:rPr>
          <w:rFonts w:cstheme="minorHAnsi"/>
        </w:rPr>
      </w:pPr>
    </w:p>
    <w:p w14:paraId="1DDAA4FB" w14:textId="77777777" w:rsidR="0017716A" w:rsidRDefault="0017716A" w:rsidP="006F3213">
      <w:pPr>
        <w:rPr>
          <w:rFonts w:cstheme="minorHAnsi"/>
        </w:rPr>
      </w:pPr>
    </w:p>
    <w:p w14:paraId="67F7E1E3" w14:textId="77777777" w:rsidR="0017716A" w:rsidRDefault="0017716A" w:rsidP="006F3213">
      <w:pPr>
        <w:rPr>
          <w:rFonts w:cstheme="minorHAnsi"/>
        </w:rPr>
      </w:pPr>
    </w:p>
    <w:p w14:paraId="2BA19DDA" w14:textId="77777777" w:rsidR="0017716A" w:rsidRDefault="0017716A" w:rsidP="006F3213">
      <w:pPr>
        <w:rPr>
          <w:rFonts w:cstheme="minorHAnsi"/>
        </w:rPr>
      </w:pPr>
    </w:p>
    <w:p w14:paraId="72318C9C" w14:textId="77777777" w:rsidR="0017716A" w:rsidRDefault="0017716A" w:rsidP="006F3213">
      <w:pPr>
        <w:rPr>
          <w:rFonts w:cstheme="minorHAnsi"/>
        </w:rPr>
      </w:pPr>
    </w:p>
    <w:p w14:paraId="71EC2365" w14:textId="77777777" w:rsidR="0017716A" w:rsidRDefault="0017716A" w:rsidP="006F3213">
      <w:pPr>
        <w:rPr>
          <w:rFonts w:cstheme="minorHAnsi"/>
        </w:rPr>
      </w:pPr>
    </w:p>
    <w:p w14:paraId="0B16DB19" w14:textId="77777777" w:rsidR="0017716A" w:rsidRPr="00B43C85" w:rsidRDefault="0017716A" w:rsidP="006F3213">
      <w:pPr>
        <w:rPr>
          <w:rFonts w:cstheme="minorHAnsi"/>
        </w:rPr>
      </w:pPr>
    </w:p>
    <w:p w14:paraId="06DFF5DF"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28 – Rainbows and Weather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74211BC2" w14:textId="77777777" w:rsidTr="004B4773">
        <w:trPr>
          <w:tblHeader/>
          <w:tblCellSpacing w:w="15" w:type="dxa"/>
        </w:trPr>
        <w:tc>
          <w:tcPr>
            <w:tcW w:w="1656" w:type="dxa"/>
            <w:shd w:val="clear" w:color="auto" w:fill="B4C6E7" w:themeFill="accent1" w:themeFillTint="66"/>
            <w:vAlign w:val="center"/>
            <w:hideMark/>
          </w:tcPr>
          <w:p w14:paraId="58E830CB" w14:textId="77777777" w:rsidR="006F3213" w:rsidRPr="00B43C85" w:rsidRDefault="006F3213">
            <w:pPr>
              <w:jc w:val="center"/>
              <w:rPr>
                <w:rFonts w:cstheme="minorHAnsi"/>
                <w:b/>
                <w:bCs/>
              </w:rPr>
            </w:pPr>
            <w:r w:rsidRPr="00B43C85">
              <w:rPr>
                <w:rStyle w:val="Strong"/>
                <w:rFonts w:cstheme="minorHAnsi"/>
              </w:rPr>
              <w:t>Section</w:t>
            </w:r>
          </w:p>
        </w:tc>
        <w:tc>
          <w:tcPr>
            <w:tcW w:w="13652" w:type="dxa"/>
            <w:shd w:val="clear" w:color="auto" w:fill="B4C6E7" w:themeFill="accent1" w:themeFillTint="66"/>
            <w:vAlign w:val="center"/>
            <w:hideMark/>
          </w:tcPr>
          <w:p w14:paraId="5EA4D235"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1BA026FD" w14:textId="77777777" w:rsidTr="0017716A">
        <w:trPr>
          <w:tblCellSpacing w:w="15" w:type="dxa"/>
        </w:trPr>
        <w:tc>
          <w:tcPr>
            <w:tcW w:w="1656" w:type="dxa"/>
            <w:vAlign w:val="center"/>
            <w:hideMark/>
          </w:tcPr>
          <w:p w14:paraId="3532DFE2" w14:textId="77777777" w:rsidR="006F3213" w:rsidRPr="00B43C85" w:rsidRDefault="006F3213">
            <w:pPr>
              <w:rPr>
                <w:rFonts w:cstheme="minorHAnsi"/>
              </w:rPr>
            </w:pPr>
            <w:r w:rsidRPr="00B43C85">
              <w:rPr>
                <w:rStyle w:val="Strong"/>
                <w:rFonts w:cstheme="minorHAnsi"/>
              </w:rPr>
              <w:t>1. Theme &amp; Key Goal</w:t>
            </w:r>
          </w:p>
        </w:tc>
        <w:tc>
          <w:tcPr>
            <w:tcW w:w="13652" w:type="dxa"/>
            <w:vAlign w:val="center"/>
            <w:hideMark/>
          </w:tcPr>
          <w:p w14:paraId="7BC3A50F"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Rainbows and Weather </w:t>
            </w:r>
            <w:r w:rsidRPr="00B43C85">
              <w:rPr>
                <w:rStyle w:val="Strong"/>
                <w:rFonts w:cstheme="minorHAnsi"/>
              </w:rPr>
              <w:t>Key Goal:</w:t>
            </w:r>
            <w:r w:rsidRPr="00B43C85">
              <w:rPr>
                <w:rFonts w:cstheme="minorHAnsi"/>
              </w:rPr>
              <w:t xml:space="preserve"> Develop early scientific understanding through colour and light.</w:t>
            </w:r>
          </w:p>
        </w:tc>
      </w:tr>
      <w:tr w:rsidR="006F3213" w:rsidRPr="00B43C85" w14:paraId="270E107D" w14:textId="77777777" w:rsidTr="0017716A">
        <w:trPr>
          <w:tblCellSpacing w:w="15" w:type="dxa"/>
        </w:trPr>
        <w:tc>
          <w:tcPr>
            <w:tcW w:w="1656" w:type="dxa"/>
            <w:vAlign w:val="center"/>
            <w:hideMark/>
          </w:tcPr>
          <w:p w14:paraId="6A04792C" w14:textId="77777777" w:rsidR="006F3213" w:rsidRPr="00B43C85" w:rsidRDefault="006F3213">
            <w:pPr>
              <w:rPr>
                <w:rFonts w:cstheme="minorHAnsi"/>
              </w:rPr>
            </w:pPr>
            <w:r w:rsidRPr="00B43C85">
              <w:rPr>
                <w:rStyle w:val="Strong"/>
                <w:rFonts w:cstheme="minorHAnsi"/>
              </w:rPr>
              <w:t>2. Focus Activities (Adult-Led)</w:t>
            </w:r>
          </w:p>
        </w:tc>
        <w:tc>
          <w:tcPr>
            <w:tcW w:w="13652" w:type="dxa"/>
            <w:vAlign w:val="center"/>
            <w:hideMark/>
          </w:tcPr>
          <w:p w14:paraId="48A96ED7" w14:textId="77777777" w:rsidR="006F3213" w:rsidRPr="00B43C85" w:rsidRDefault="006F3213">
            <w:pPr>
              <w:rPr>
                <w:rFonts w:cstheme="minorHAnsi"/>
              </w:rPr>
            </w:pPr>
            <w:r w:rsidRPr="00B43C85">
              <w:rPr>
                <w:rStyle w:val="Strong"/>
                <w:rFonts w:cstheme="minorHAnsi"/>
              </w:rPr>
              <w:t>A (Mon–Wed): Rainbow Science</w:t>
            </w:r>
            <w:r w:rsidRPr="00B43C85">
              <w:rPr>
                <w:rFonts w:cstheme="minorHAnsi"/>
              </w:rPr>
              <w:t xml:space="preserve"> Objective: Mix colours to make a rainbow. Resources: Food colouring, pipettes, paper towels. Adults model mixing and observation talk. </w:t>
            </w:r>
            <w:r w:rsidRPr="00B43C85">
              <w:rPr>
                <w:rFonts w:cstheme="minorHAnsi"/>
              </w:rPr>
              <w:br/>
            </w:r>
            <w:r w:rsidRPr="00B43C85">
              <w:rPr>
                <w:rStyle w:val="Strong"/>
                <w:rFonts w:cstheme="minorHAnsi"/>
              </w:rPr>
              <w:t>B (Thu–Fri): Rain in a Jar Experiment</w:t>
            </w:r>
            <w:r w:rsidRPr="00B43C85">
              <w:rPr>
                <w:rFonts w:cstheme="minorHAnsi"/>
              </w:rPr>
              <w:t xml:space="preserve"> Objective: Observe how rain forms. Resources: Water, shaving foam, blue food colouring. Adults support prediction and description.</w:t>
            </w:r>
          </w:p>
        </w:tc>
      </w:tr>
      <w:tr w:rsidR="006F3213" w:rsidRPr="00B43C85" w14:paraId="6C1A2A71" w14:textId="77777777" w:rsidTr="0017716A">
        <w:trPr>
          <w:tblCellSpacing w:w="15" w:type="dxa"/>
        </w:trPr>
        <w:tc>
          <w:tcPr>
            <w:tcW w:w="1656" w:type="dxa"/>
            <w:vAlign w:val="center"/>
            <w:hideMark/>
          </w:tcPr>
          <w:p w14:paraId="619B51D7" w14:textId="77777777" w:rsidR="006F3213" w:rsidRPr="00B43C85" w:rsidRDefault="006F3213">
            <w:pPr>
              <w:rPr>
                <w:rFonts w:cstheme="minorHAnsi"/>
              </w:rPr>
            </w:pPr>
            <w:r w:rsidRPr="00B43C85">
              <w:rPr>
                <w:rStyle w:val="Strong"/>
                <w:rFonts w:cstheme="minorHAnsi"/>
              </w:rPr>
              <w:t>3. Enabling Environment</w:t>
            </w:r>
          </w:p>
        </w:tc>
        <w:tc>
          <w:tcPr>
            <w:tcW w:w="13652" w:type="dxa"/>
            <w:vAlign w:val="center"/>
            <w:hideMark/>
          </w:tcPr>
          <w:p w14:paraId="1E9F9B6B" w14:textId="77777777" w:rsidR="006F3213" w:rsidRPr="00B43C85" w:rsidRDefault="006F3213">
            <w:pPr>
              <w:rPr>
                <w:rFonts w:cstheme="minorHAnsi"/>
              </w:rPr>
            </w:pPr>
            <w:r w:rsidRPr="00B43C85">
              <w:rPr>
                <w:rFonts w:cstheme="minorHAnsi"/>
              </w:rPr>
              <w:t>Light table; colour spinners; weather books; window rainbow display.</w:t>
            </w:r>
          </w:p>
        </w:tc>
      </w:tr>
      <w:tr w:rsidR="006F3213" w:rsidRPr="00B43C85" w14:paraId="2AA0E05C" w14:textId="77777777" w:rsidTr="0017716A">
        <w:trPr>
          <w:tblCellSpacing w:w="15" w:type="dxa"/>
        </w:trPr>
        <w:tc>
          <w:tcPr>
            <w:tcW w:w="1656" w:type="dxa"/>
            <w:vAlign w:val="center"/>
            <w:hideMark/>
          </w:tcPr>
          <w:p w14:paraId="42DB1155" w14:textId="77777777" w:rsidR="006F3213" w:rsidRPr="00B43C85" w:rsidRDefault="006F3213">
            <w:pPr>
              <w:rPr>
                <w:rFonts w:cstheme="minorHAnsi"/>
              </w:rPr>
            </w:pPr>
            <w:r w:rsidRPr="00B43C85">
              <w:rPr>
                <w:rStyle w:val="Strong"/>
                <w:rFonts w:cstheme="minorHAnsi"/>
              </w:rPr>
              <w:t>4. Key Vocabulary &amp; Questions</w:t>
            </w:r>
          </w:p>
        </w:tc>
        <w:tc>
          <w:tcPr>
            <w:tcW w:w="13652" w:type="dxa"/>
            <w:vAlign w:val="center"/>
            <w:hideMark/>
          </w:tcPr>
          <w:p w14:paraId="6934D37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rain, sun, colour, cloud </w:t>
            </w:r>
            <w:r w:rsidRPr="00B43C85">
              <w:rPr>
                <w:rStyle w:val="Strong"/>
                <w:rFonts w:cstheme="minorHAnsi"/>
              </w:rPr>
              <w:t>Tier 2:</w:t>
            </w:r>
            <w:r w:rsidRPr="00B43C85">
              <w:rPr>
                <w:rFonts w:cstheme="minorHAnsi"/>
              </w:rPr>
              <w:t xml:space="preserve"> rainbow, mix, light, shine </w:t>
            </w:r>
            <w:r w:rsidRPr="00B43C85">
              <w:rPr>
                <w:rStyle w:val="Strong"/>
                <w:rFonts w:cstheme="minorHAnsi"/>
              </w:rPr>
              <w:t>Questions:</w:t>
            </w:r>
            <w:r w:rsidRPr="00B43C85">
              <w:rPr>
                <w:rFonts w:cstheme="minorHAnsi"/>
              </w:rPr>
              <w:t xml:space="preserve"> “What colours can you see?”, “How did it change?”</w:t>
            </w:r>
          </w:p>
        </w:tc>
      </w:tr>
      <w:tr w:rsidR="006F3213" w:rsidRPr="00B43C85" w14:paraId="4217CB8E" w14:textId="77777777" w:rsidTr="0017716A">
        <w:trPr>
          <w:tblCellSpacing w:w="15" w:type="dxa"/>
        </w:trPr>
        <w:tc>
          <w:tcPr>
            <w:tcW w:w="1656" w:type="dxa"/>
            <w:vAlign w:val="center"/>
            <w:hideMark/>
          </w:tcPr>
          <w:p w14:paraId="78CBED61" w14:textId="77777777" w:rsidR="006F3213" w:rsidRPr="00B43C85" w:rsidRDefault="006F3213">
            <w:pPr>
              <w:rPr>
                <w:rFonts w:cstheme="minorHAnsi"/>
              </w:rPr>
            </w:pPr>
            <w:r w:rsidRPr="00B43C85">
              <w:rPr>
                <w:rStyle w:val="Strong"/>
                <w:rFonts w:cstheme="minorHAnsi"/>
              </w:rPr>
              <w:t>5. Learning Intentions</w:t>
            </w:r>
          </w:p>
        </w:tc>
        <w:tc>
          <w:tcPr>
            <w:tcW w:w="13652" w:type="dxa"/>
            <w:vAlign w:val="center"/>
            <w:hideMark/>
          </w:tcPr>
          <w:p w14:paraId="425E98C6" w14:textId="77777777" w:rsidR="006F3213" w:rsidRPr="00B43C85" w:rsidRDefault="006F3213">
            <w:pPr>
              <w:rPr>
                <w:rFonts w:cstheme="minorHAnsi"/>
              </w:rPr>
            </w:pPr>
            <w:r w:rsidRPr="00B43C85">
              <w:rPr>
                <w:rFonts w:cstheme="minorHAnsi"/>
              </w:rPr>
              <w:t>UW 1.5 – Explores natural phenomena. C&amp;L 1.4 – Uses descriptive words. EAD 1.1 – Creates colour patterns.</w:t>
            </w:r>
          </w:p>
        </w:tc>
      </w:tr>
      <w:tr w:rsidR="006F3213" w:rsidRPr="00B43C85" w14:paraId="311E7DC2" w14:textId="77777777" w:rsidTr="0017716A">
        <w:trPr>
          <w:tblCellSpacing w:w="15" w:type="dxa"/>
        </w:trPr>
        <w:tc>
          <w:tcPr>
            <w:tcW w:w="1656" w:type="dxa"/>
            <w:vAlign w:val="center"/>
            <w:hideMark/>
          </w:tcPr>
          <w:p w14:paraId="25E8E872" w14:textId="77777777" w:rsidR="006F3213" w:rsidRPr="00B43C85" w:rsidRDefault="006F3213">
            <w:pPr>
              <w:rPr>
                <w:rFonts w:cstheme="minorHAnsi"/>
              </w:rPr>
            </w:pPr>
            <w:r w:rsidRPr="00B43C85">
              <w:rPr>
                <w:rStyle w:val="Strong"/>
                <w:rFonts w:cstheme="minorHAnsi"/>
              </w:rPr>
              <w:t>6. Adult Role &amp; Observation Focus</w:t>
            </w:r>
          </w:p>
        </w:tc>
        <w:tc>
          <w:tcPr>
            <w:tcW w:w="13652" w:type="dxa"/>
            <w:vAlign w:val="center"/>
            <w:hideMark/>
          </w:tcPr>
          <w:p w14:paraId="732A196E" w14:textId="77777777" w:rsidR="006F3213" w:rsidRPr="00B43C85" w:rsidRDefault="006F3213">
            <w:pPr>
              <w:rPr>
                <w:rFonts w:cstheme="minorHAnsi"/>
              </w:rPr>
            </w:pPr>
            <w:r w:rsidRPr="00B43C85">
              <w:rPr>
                <w:rFonts w:cstheme="minorHAnsi"/>
              </w:rPr>
              <w:t xml:space="preserve">Adults extend vocabulary and model cause-and-effect language. </w:t>
            </w:r>
            <w:r w:rsidRPr="00B43C85">
              <w:rPr>
                <w:rStyle w:val="Strong"/>
                <w:rFonts w:cstheme="minorHAnsi"/>
              </w:rPr>
              <w:t>Parent Prompt:</w:t>
            </w:r>
            <w:r w:rsidRPr="00B43C85">
              <w:rPr>
                <w:rFonts w:cstheme="minorHAnsi"/>
              </w:rPr>
              <w:t xml:space="preserve"> “Make a rainbow on a rainy day together.”</w:t>
            </w:r>
          </w:p>
        </w:tc>
      </w:tr>
      <w:tr w:rsidR="006F3213" w:rsidRPr="00B43C85" w14:paraId="7497BD0D" w14:textId="77777777" w:rsidTr="0017716A">
        <w:trPr>
          <w:tblCellSpacing w:w="15" w:type="dxa"/>
        </w:trPr>
        <w:tc>
          <w:tcPr>
            <w:tcW w:w="1656" w:type="dxa"/>
            <w:vAlign w:val="center"/>
            <w:hideMark/>
          </w:tcPr>
          <w:p w14:paraId="79CB4B6C" w14:textId="77777777" w:rsidR="006F3213" w:rsidRPr="00B43C85" w:rsidRDefault="006F3213">
            <w:pPr>
              <w:rPr>
                <w:rFonts w:cstheme="minorHAnsi"/>
              </w:rPr>
            </w:pPr>
            <w:r w:rsidRPr="00B43C85">
              <w:rPr>
                <w:rStyle w:val="Strong"/>
                <w:rFonts w:cstheme="minorHAnsi"/>
              </w:rPr>
              <w:t>7. Next Steps</w:t>
            </w:r>
          </w:p>
        </w:tc>
        <w:tc>
          <w:tcPr>
            <w:tcW w:w="13652" w:type="dxa"/>
            <w:vAlign w:val="center"/>
            <w:hideMark/>
          </w:tcPr>
          <w:p w14:paraId="0719672C" w14:textId="77777777" w:rsidR="0017716A" w:rsidRPr="00B43C85" w:rsidRDefault="006F3213">
            <w:pPr>
              <w:rPr>
                <w:rFonts w:cstheme="minorHAnsi"/>
              </w:rPr>
            </w:pPr>
            <w:r w:rsidRPr="00B43C85">
              <w:rPr>
                <w:rFonts w:cstheme="minorHAnsi"/>
              </w:rPr>
              <w:t>Extend to shadow and light play next week.</w:t>
            </w:r>
          </w:p>
        </w:tc>
      </w:tr>
    </w:tbl>
    <w:p w14:paraId="7C3C9328" w14:textId="77777777" w:rsidR="006F3213" w:rsidRPr="00B43C85" w:rsidRDefault="006F3213" w:rsidP="006F3213">
      <w:pPr>
        <w:rPr>
          <w:rFonts w:cstheme="minorHAnsi"/>
        </w:rPr>
      </w:pPr>
    </w:p>
    <w:p w14:paraId="3AE6540D" w14:textId="77777777" w:rsidR="0017716A" w:rsidRDefault="0017716A" w:rsidP="006F3213">
      <w:pPr>
        <w:pStyle w:val="Heading2"/>
        <w:rPr>
          <w:rStyle w:val="Strong"/>
          <w:rFonts w:asciiTheme="minorHAnsi" w:hAnsiTheme="minorHAnsi" w:cstheme="minorHAnsi"/>
          <w:b/>
          <w:bCs/>
          <w:sz w:val="22"/>
          <w:szCs w:val="22"/>
        </w:rPr>
      </w:pPr>
    </w:p>
    <w:p w14:paraId="31334D91" w14:textId="77777777" w:rsidR="0017716A" w:rsidRDefault="0017716A" w:rsidP="006F3213">
      <w:pPr>
        <w:pStyle w:val="Heading2"/>
        <w:rPr>
          <w:rStyle w:val="Strong"/>
          <w:rFonts w:asciiTheme="minorHAnsi" w:hAnsiTheme="minorHAnsi" w:cstheme="minorHAnsi"/>
          <w:b/>
          <w:bCs/>
          <w:sz w:val="22"/>
          <w:szCs w:val="22"/>
        </w:rPr>
      </w:pPr>
    </w:p>
    <w:p w14:paraId="18337B29" w14:textId="77777777" w:rsidR="0017716A" w:rsidRDefault="0017716A" w:rsidP="006F3213">
      <w:pPr>
        <w:pStyle w:val="Heading2"/>
        <w:rPr>
          <w:rStyle w:val="Strong"/>
          <w:rFonts w:asciiTheme="minorHAnsi" w:hAnsiTheme="minorHAnsi" w:cstheme="minorHAnsi"/>
          <w:b/>
          <w:bCs/>
          <w:sz w:val="22"/>
          <w:szCs w:val="22"/>
        </w:rPr>
      </w:pPr>
    </w:p>
    <w:p w14:paraId="0A089250" w14:textId="77777777" w:rsidR="0017716A" w:rsidRDefault="0017716A" w:rsidP="006F3213">
      <w:pPr>
        <w:pStyle w:val="Heading2"/>
        <w:rPr>
          <w:rStyle w:val="Strong"/>
          <w:rFonts w:asciiTheme="minorHAnsi" w:hAnsiTheme="minorHAnsi" w:cstheme="minorHAnsi"/>
          <w:b/>
          <w:bCs/>
          <w:sz w:val="22"/>
          <w:szCs w:val="22"/>
        </w:rPr>
      </w:pPr>
    </w:p>
    <w:p w14:paraId="05E1C64E"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29 – Moving in Nature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0ADCE022" w14:textId="77777777" w:rsidTr="004B4773">
        <w:trPr>
          <w:tblHeader/>
          <w:tblCellSpacing w:w="15" w:type="dxa"/>
        </w:trPr>
        <w:tc>
          <w:tcPr>
            <w:tcW w:w="1798" w:type="dxa"/>
            <w:shd w:val="clear" w:color="auto" w:fill="B4C6E7" w:themeFill="accent1" w:themeFillTint="66"/>
            <w:vAlign w:val="center"/>
            <w:hideMark/>
          </w:tcPr>
          <w:p w14:paraId="41815D80"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1AECD610"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03DA37FA" w14:textId="77777777" w:rsidTr="0017716A">
        <w:trPr>
          <w:tblCellSpacing w:w="15" w:type="dxa"/>
        </w:trPr>
        <w:tc>
          <w:tcPr>
            <w:tcW w:w="1798" w:type="dxa"/>
            <w:vAlign w:val="center"/>
            <w:hideMark/>
          </w:tcPr>
          <w:p w14:paraId="568F344B"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4ED60713"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Moving in Nature </w:t>
            </w:r>
            <w:r w:rsidRPr="00B43C85">
              <w:rPr>
                <w:rStyle w:val="Strong"/>
                <w:rFonts w:cstheme="minorHAnsi"/>
              </w:rPr>
              <w:t>Key Goal:</w:t>
            </w:r>
            <w:r w:rsidRPr="00B43C85">
              <w:rPr>
                <w:rFonts w:cstheme="minorHAnsi"/>
              </w:rPr>
              <w:t xml:space="preserve"> Develop gross motor skills and body awareness outdoors.</w:t>
            </w:r>
          </w:p>
        </w:tc>
      </w:tr>
      <w:tr w:rsidR="006F3213" w:rsidRPr="00B43C85" w14:paraId="3752C0B3" w14:textId="77777777" w:rsidTr="0017716A">
        <w:trPr>
          <w:tblCellSpacing w:w="15" w:type="dxa"/>
        </w:trPr>
        <w:tc>
          <w:tcPr>
            <w:tcW w:w="1798" w:type="dxa"/>
            <w:vAlign w:val="center"/>
            <w:hideMark/>
          </w:tcPr>
          <w:p w14:paraId="65A21DA7"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1758737A" w14:textId="77777777" w:rsidR="006F3213" w:rsidRPr="00B43C85" w:rsidRDefault="006F3213">
            <w:pPr>
              <w:rPr>
                <w:rFonts w:cstheme="minorHAnsi"/>
              </w:rPr>
            </w:pPr>
            <w:r w:rsidRPr="00B43C85">
              <w:rPr>
                <w:rStyle w:val="Strong"/>
                <w:rFonts w:cstheme="minorHAnsi"/>
              </w:rPr>
              <w:t>A (Mon–Wed): Nature Movement Trail</w:t>
            </w:r>
            <w:r w:rsidRPr="00B43C85">
              <w:rPr>
                <w:rFonts w:cstheme="minorHAnsi"/>
              </w:rPr>
              <w:t xml:space="preserve"> Objective: Move like animals and elements. Resources: Cards (“jump like a frog”). Adults model actions and sound effects. </w:t>
            </w:r>
            <w:r w:rsidRPr="00B43C85">
              <w:rPr>
                <w:rFonts w:cstheme="minorHAnsi"/>
              </w:rPr>
              <w:br/>
            </w:r>
            <w:r w:rsidRPr="00B43C85">
              <w:rPr>
                <w:rStyle w:val="Strong"/>
                <w:rFonts w:cstheme="minorHAnsi"/>
              </w:rPr>
              <w:t>B (Thu–Fri): Parachute in the Park</w:t>
            </w:r>
            <w:r w:rsidRPr="00B43C85">
              <w:rPr>
                <w:rFonts w:cstheme="minorHAnsi"/>
              </w:rPr>
              <w:t xml:space="preserve"> Objective: Explore cooperative movement and direction words. Resources: Parachute, balls. Adults guide listening and turn-taking.</w:t>
            </w:r>
          </w:p>
        </w:tc>
      </w:tr>
      <w:tr w:rsidR="006F3213" w:rsidRPr="00B43C85" w14:paraId="54C5A3FB" w14:textId="77777777" w:rsidTr="0017716A">
        <w:trPr>
          <w:tblCellSpacing w:w="15" w:type="dxa"/>
        </w:trPr>
        <w:tc>
          <w:tcPr>
            <w:tcW w:w="1798" w:type="dxa"/>
            <w:vAlign w:val="center"/>
            <w:hideMark/>
          </w:tcPr>
          <w:p w14:paraId="7CB76166"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2220861C" w14:textId="77777777" w:rsidR="006F3213" w:rsidRPr="00B43C85" w:rsidRDefault="006F3213">
            <w:pPr>
              <w:rPr>
                <w:rFonts w:cstheme="minorHAnsi"/>
              </w:rPr>
            </w:pPr>
            <w:r w:rsidRPr="00B43C85">
              <w:rPr>
                <w:rFonts w:cstheme="minorHAnsi"/>
              </w:rPr>
              <w:t>Outdoor play trail; animal posters; movement songs.</w:t>
            </w:r>
          </w:p>
        </w:tc>
      </w:tr>
      <w:tr w:rsidR="006F3213" w:rsidRPr="00B43C85" w14:paraId="22311A0C" w14:textId="77777777" w:rsidTr="0017716A">
        <w:trPr>
          <w:tblCellSpacing w:w="15" w:type="dxa"/>
        </w:trPr>
        <w:tc>
          <w:tcPr>
            <w:tcW w:w="1798" w:type="dxa"/>
            <w:vAlign w:val="center"/>
            <w:hideMark/>
          </w:tcPr>
          <w:p w14:paraId="3D30BCC9"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11C7346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jump, run, crawl, fly </w:t>
            </w:r>
            <w:r w:rsidRPr="00B43C85">
              <w:rPr>
                <w:rStyle w:val="Strong"/>
                <w:rFonts w:cstheme="minorHAnsi"/>
              </w:rPr>
              <w:t>Tier 2:</w:t>
            </w:r>
            <w:r w:rsidRPr="00B43C85">
              <w:rPr>
                <w:rFonts w:cstheme="minorHAnsi"/>
              </w:rPr>
              <w:t xml:space="preserve"> stretch, balance, float, fast, slow </w:t>
            </w:r>
            <w:r w:rsidRPr="00B43C85">
              <w:rPr>
                <w:rStyle w:val="Strong"/>
                <w:rFonts w:cstheme="minorHAnsi"/>
              </w:rPr>
              <w:t>Questions:</w:t>
            </w:r>
            <w:r w:rsidRPr="00B43C85">
              <w:rPr>
                <w:rFonts w:cstheme="minorHAnsi"/>
              </w:rPr>
              <w:t xml:space="preserve"> “How does your body move?”, “Can you go slowly like the tortoise?”</w:t>
            </w:r>
          </w:p>
        </w:tc>
      </w:tr>
      <w:tr w:rsidR="006F3213" w:rsidRPr="00B43C85" w14:paraId="47FEF521" w14:textId="77777777" w:rsidTr="0017716A">
        <w:trPr>
          <w:tblCellSpacing w:w="15" w:type="dxa"/>
        </w:trPr>
        <w:tc>
          <w:tcPr>
            <w:tcW w:w="1798" w:type="dxa"/>
            <w:vAlign w:val="center"/>
            <w:hideMark/>
          </w:tcPr>
          <w:p w14:paraId="50C109A9"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189C874B" w14:textId="77777777" w:rsidR="006F3213" w:rsidRPr="00B43C85" w:rsidRDefault="006F3213">
            <w:pPr>
              <w:rPr>
                <w:rFonts w:cstheme="minorHAnsi"/>
              </w:rPr>
            </w:pPr>
            <w:r w:rsidRPr="00B43C85">
              <w:rPr>
                <w:rFonts w:cstheme="minorHAnsi"/>
              </w:rPr>
              <w:t>PD 1.5 – Moves with control and coordination. C&amp;L 1.4 – Understands directional language. PSED 1.3 – Enjoys group games.</w:t>
            </w:r>
          </w:p>
        </w:tc>
      </w:tr>
      <w:tr w:rsidR="006F3213" w:rsidRPr="00B43C85" w14:paraId="76101C5E" w14:textId="77777777" w:rsidTr="0017716A">
        <w:trPr>
          <w:tblCellSpacing w:w="15" w:type="dxa"/>
        </w:trPr>
        <w:tc>
          <w:tcPr>
            <w:tcW w:w="1798" w:type="dxa"/>
            <w:vAlign w:val="center"/>
            <w:hideMark/>
          </w:tcPr>
          <w:p w14:paraId="1B0EC543"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0B25FC0" w14:textId="77777777" w:rsidR="006F3213" w:rsidRPr="00B43C85" w:rsidRDefault="006F3213">
            <w:pPr>
              <w:rPr>
                <w:rFonts w:cstheme="minorHAnsi"/>
              </w:rPr>
            </w:pPr>
            <w:r w:rsidRPr="00B43C85">
              <w:rPr>
                <w:rFonts w:cstheme="minorHAnsi"/>
              </w:rPr>
              <w:t xml:space="preserve">Adults lead movement modelling; observe coordination and confidence. </w:t>
            </w:r>
            <w:r w:rsidRPr="00B43C85">
              <w:rPr>
                <w:rStyle w:val="Strong"/>
                <w:rFonts w:cstheme="minorHAnsi"/>
              </w:rPr>
              <w:t>Parent Prompt:</w:t>
            </w:r>
            <w:r w:rsidRPr="00B43C85">
              <w:rPr>
                <w:rFonts w:cstheme="minorHAnsi"/>
              </w:rPr>
              <w:t xml:space="preserve"> “Copy your child’s actions – make it a game.”</w:t>
            </w:r>
          </w:p>
        </w:tc>
      </w:tr>
      <w:tr w:rsidR="006F3213" w:rsidRPr="00B43C85" w14:paraId="443DBF97" w14:textId="77777777" w:rsidTr="0017716A">
        <w:trPr>
          <w:tblCellSpacing w:w="15" w:type="dxa"/>
        </w:trPr>
        <w:tc>
          <w:tcPr>
            <w:tcW w:w="1798" w:type="dxa"/>
            <w:vAlign w:val="center"/>
            <w:hideMark/>
          </w:tcPr>
          <w:p w14:paraId="631D3742"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72DDDB94" w14:textId="77777777" w:rsidR="006F3213" w:rsidRPr="00B43C85" w:rsidRDefault="006F3213">
            <w:pPr>
              <w:rPr>
                <w:rFonts w:cstheme="minorHAnsi"/>
              </w:rPr>
            </w:pPr>
            <w:r w:rsidRPr="00B43C85">
              <w:rPr>
                <w:rFonts w:cstheme="minorHAnsi"/>
              </w:rPr>
              <w:t>Add obstacle course next week for gross motor challenge.</w:t>
            </w:r>
          </w:p>
        </w:tc>
      </w:tr>
    </w:tbl>
    <w:p w14:paraId="0FEBE364" w14:textId="77777777" w:rsidR="006F3213" w:rsidRDefault="006F3213" w:rsidP="006F3213">
      <w:pPr>
        <w:rPr>
          <w:rFonts w:cstheme="minorHAnsi"/>
        </w:rPr>
      </w:pPr>
    </w:p>
    <w:p w14:paraId="677F3D81" w14:textId="77777777" w:rsidR="0017716A" w:rsidRDefault="0017716A" w:rsidP="006F3213">
      <w:pPr>
        <w:rPr>
          <w:rFonts w:cstheme="minorHAnsi"/>
        </w:rPr>
      </w:pPr>
    </w:p>
    <w:p w14:paraId="17677753" w14:textId="77777777" w:rsidR="004B4773" w:rsidRDefault="004B4773" w:rsidP="006F3213">
      <w:pPr>
        <w:rPr>
          <w:rFonts w:cstheme="minorHAnsi"/>
        </w:rPr>
      </w:pPr>
    </w:p>
    <w:p w14:paraId="77596F7C" w14:textId="77777777" w:rsidR="004B4773" w:rsidRDefault="004B4773" w:rsidP="006F3213">
      <w:pPr>
        <w:rPr>
          <w:rFonts w:cstheme="minorHAnsi"/>
        </w:rPr>
      </w:pPr>
    </w:p>
    <w:p w14:paraId="3D16DB10" w14:textId="77777777" w:rsidR="004B4773" w:rsidRDefault="004B4773" w:rsidP="006F3213">
      <w:pPr>
        <w:rPr>
          <w:rFonts w:cstheme="minorHAnsi"/>
        </w:rPr>
      </w:pPr>
    </w:p>
    <w:p w14:paraId="30DEC7C2" w14:textId="77777777" w:rsidR="004B4773" w:rsidRDefault="004B4773" w:rsidP="006F3213">
      <w:pPr>
        <w:rPr>
          <w:rFonts w:cstheme="minorHAnsi"/>
        </w:rPr>
      </w:pPr>
    </w:p>
    <w:p w14:paraId="6DA23A3C" w14:textId="77777777" w:rsidR="004B4773" w:rsidRDefault="004B4773" w:rsidP="006F3213">
      <w:pPr>
        <w:rPr>
          <w:rFonts w:cstheme="minorHAnsi"/>
        </w:rPr>
      </w:pPr>
    </w:p>
    <w:p w14:paraId="03A10B0F"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30 – Music Outdoors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016C481D" w14:textId="77777777" w:rsidTr="004B4773">
        <w:trPr>
          <w:tblHeader/>
          <w:tblCellSpacing w:w="15" w:type="dxa"/>
        </w:trPr>
        <w:tc>
          <w:tcPr>
            <w:tcW w:w="1798" w:type="dxa"/>
            <w:shd w:val="clear" w:color="auto" w:fill="B4C6E7" w:themeFill="accent1" w:themeFillTint="66"/>
            <w:vAlign w:val="center"/>
            <w:hideMark/>
          </w:tcPr>
          <w:p w14:paraId="5431EA48"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19F5AFF7"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409A5C76" w14:textId="77777777" w:rsidTr="0017716A">
        <w:trPr>
          <w:tblCellSpacing w:w="15" w:type="dxa"/>
        </w:trPr>
        <w:tc>
          <w:tcPr>
            <w:tcW w:w="1798" w:type="dxa"/>
            <w:vAlign w:val="center"/>
            <w:hideMark/>
          </w:tcPr>
          <w:p w14:paraId="3217288C"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3D7B5C8D"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Music Outdoors </w:t>
            </w:r>
            <w:r w:rsidRPr="00B43C85">
              <w:rPr>
                <w:rStyle w:val="Strong"/>
                <w:rFonts w:cstheme="minorHAnsi"/>
              </w:rPr>
              <w:t>Key Goal:</w:t>
            </w:r>
            <w:r w:rsidRPr="00B43C85">
              <w:rPr>
                <w:rFonts w:cstheme="minorHAnsi"/>
              </w:rPr>
              <w:t xml:space="preserve"> Express rhythm and pattern through sound and movement.</w:t>
            </w:r>
          </w:p>
        </w:tc>
      </w:tr>
      <w:tr w:rsidR="006F3213" w:rsidRPr="00B43C85" w14:paraId="2214355A" w14:textId="77777777" w:rsidTr="0017716A">
        <w:trPr>
          <w:tblCellSpacing w:w="15" w:type="dxa"/>
        </w:trPr>
        <w:tc>
          <w:tcPr>
            <w:tcW w:w="1798" w:type="dxa"/>
            <w:vAlign w:val="center"/>
            <w:hideMark/>
          </w:tcPr>
          <w:p w14:paraId="7CD9E4BE"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4E2950F9" w14:textId="77777777" w:rsidR="006F3213" w:rsidRPr="00B43C85" w:rsidRDefault="006F3213">
            <w:pPr>
              <w:rPr>
                <w:rFonts w:cstheme="minorHAnsi"/>
              </w:rPr>
            </w:pPr>
            <w:r w:rsidRPr="00B43C85">
              <w:rPr>
                <w:rStyle w:val="Strong"/>
                <w:rFonts w:cstheme="minorHAnsi"/>
              </w:rPr>
              <w:t>A (Mon–Wed): Nature Instruments</w:t>
            </w:r>
            <w:r w:rsidRPr="00B43C85">
              <w:rPr>
                <w:rFonts w:cstheme="minorHAnsi"/>
              </w:rPr>
              <w:t xml:space="preserve"> Objective: Create music using sticks, stones, and leaves. Resources: Buckets, sticks, tin lids. Adults model beat and pattern. </w:t>
            </w:r>
            <w:r w:rsidRPr="00B43C85">
              <w:rPr>
                <w:rFonts w:cstheme="minorHAnsi"/>
              </w:rPr>
              <w:br/>
            </w:r>
            <w:r w:rsidRPr="00B43C85">
              <w:rPr>
                <w:rStyle w:val="Strong"/>
                <w:rFonts w:cstheme="minorHAnsi"/>
              </w:rPr>
              <w:t>B (Thu–Fri): Marching Band Parade</w:t>
            </w:r>
            <w:r w:rsidRPr="00B43C85">
              <w:rPr>
                <w:rFonts w:cstheme="minorHAnsi"/>
              </w:rPr>
              <w:t xml:space="preserve"> Objective: Develop rhythm and teamwork. Resources: Drums, bells, shakers. Adults lead call-and-response songs.</w:t>
            </w:r>
          </w:p>
        </w:tc>
      </w:tr>
      <w:tr w:rsidR="006F3213" w:rsidRPr="00B43C85" w14:paraId="111511C8" w14:textId="77777777" w:rsidTr="0017716A">
        <w:trPr>
          <w:tblCellSpacing w:w="15" w:type="dxa"/>
        </w:trPr>
        <w:tc>
          <w:tcPr>
            <w:tcW w:w="1798" w:type="dxa"/>
            <w:vAlign w:val="center"/>
            <w:hideMark/>
          </w:tcPr>
          <w:p w14:paraId="7C4F8FD0"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134D21C4" w14:textId="77777777" w:rsidR="006F3213" w:rsidRPr="00B43C85" w:rsidRDefault="006F3213">
            <w:pPr>
              <w:rPr>
                <w:rFonts w:cstheme="minorHAnsi"/>
              </w:rPr>
            </w:pPr>
            <w:r w:rsidRPr="00B43C85">
              <w:rPr>
                <w:rFonts w:cstheme="minorHAnsi"/>
              </w:rPr>
              <w:t>Outdoor music wall; pots and pans corner; movement space.</w:t>
            </w:r>
          </w:p>
        </w:tc>
      </w:tr>
      <w:tr w:rsidR="006F3213" w:rsidRPr="00B43C85" w14:paraId="10993FC1" w14:textId="77777777" w:rsidTr="0017716A">
        <w:trPr>
          <w:tblCellSpacing w:w="15" w:type="dxa"/>
        </w:trPr>
        <w:tc>
          <w:tcPr>
            <w:tcW w:w="1798" w:type="dxa"/>
            <w:vAlign w:val="center"/>
            <w:hideMark/>
          </w:tcPr>
          <w:p w14:paraId="7057D442"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7476E76D"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bang, tap, shake, listen </w:t>
            </w:r>
            <w:r w:rsidRPr="00B43C85">
              <w:rPr>
                <w:rStyle w:val="Strong"/>
                <w:rFonts w:cstheme="minorHAnsi"/>
              </w:rPr>
              <w:t>Tier 2:</w:t>
            </w:r>
            <w:r w:rsidRPr="00B43C85">
              <w:rPr>
                <w:rFonts w:cstheme="minorHAnsi"/>
              </w:rPr>
              <w:t xml:space="preserve"> rhythm, beat, tempo, pattern </w:t>
            </w:r>
            <w:r w:rsidRPr="00B43C85">
              <w:rPr>
                <w:rStyle w:val="Strong"/>
                <w:rFonts w:cstheme="minorHAnsi"/>
              </w:rPr>
              <w:t>Questions:</w:t>
            </w:r>
            <w:r w:rsidRPr="00B43C85">
              <w:rPr>
                <w:rFonts w:cstheme="minorHAnsi"/>
              </w:rPr>
              <w:t xml:space="preserve"> “What sound does it make?”, “Can you copy the beat?”</w:t>
            </w:r>
          </w:p>
        </w:tc>
      </w:tr>
      <w:tr w:rsidR="006F3213" w:rsidRPr="00B43C85" w14:paraId="28DCAEA8" w14:textId="77777777" w:rsidTr="0017716A">
        <w:trPr>
          <w:tblCellSpacing w:w="15" w:type="dxa"/>
        </w:trPr>
        <w:tc>
          <w:tcPr>
            <w:tcW w:w="1798" w:type="dxa"/>
            <w:vAlign w:val="center"/>
            <w:hideMark/>
          </w:tcPr>
          <w:p w14:paraId="622F8C07"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551BDC3B" w14:textId="77777777" w:rsidR="006F3213" w:rsidRPr="00B43C85" w:rsidRDefault="006F3213">
            <w:pPr>
              <w:rPr>
                <w:rFonts w:cstheme="minorHAnsi"/>
              </w:rPr>
            </w:pPr>
            <w:r w:rsidRPr="00B43C85">
              <w:rPr>
                <w:rFonts w:cstheme="minorHAnsi"/>
              </w:rPr>
              <w:t>EAD 1.2 – Explores sounds and rhythm. PD 1.5 – Moves in time with music. C&amp;L 1.5 – Listens and imitates sound patterns.</w:t>
            </w:r>
          </w:p>
        </w:tc>
      </w:tr>
      <w:tr w:rsidR="006F3213" w:rsidRPr="00B43C85" w14:paraId="6335AD02" w14:textId="77777777" w:rsidTr="0017716A">
        <w:trPr>
          <w:tblCellSpacing w:w="15" w:type="dxa"/>
        </w:trPr>
        <w:tc>
          <w:tcPr>
            <w:tcW w:w="1798" w:type="dxa"/>
            <w:vAlign w:val="center"/>
            <w:hideMark/>
          </w:tcPr>
          <w:p w14:paraId="35253A19"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7032AD77" w14:textId="77777777" w:rsidR="006F3213" w:rsidRPr="00B43C85" w:rsidRDefault="006F3213">
            <w:pPr>
              <w:rPr>
                <w:rFonts w:cstheme="minorHAnsi"/>
              </w:rPr>
            </w:pPr>
            <w:r w:rsidRPr="00B43C85">
              <w:rPr>
                <w:rFonts w:cstheme="minorHAnsi"/>
              </w:rPr>
              <w:t xml:space="preserve">Adults model rhythm and pattern language; observe turn-taking. </w:t>
            </w:r>
            <w:r w:rsidRPr="00B43C85">
              <w:rPr>
                <w:rStyle w:val="Strong"/>
                <w:rFonts w:cstheme="minorHAnsi"/>
              </w:rPr>
              <w:t>Parent Prompt:</w:t>
            </w:r>
            <w:r w:rsidRPr="00B43C85">
              <w:rPr>
                <w:rFonts w:cstheme="minorHAnsi"/>
              </w:rPr>
              <w:t xml:space="preserve"> “Make music with kitchen objects at home.”</w:t>
            </w:r>
          </w:p>
        </w:tc>
      </w:tr>
      <w:tr w:rsidR="006F3213" w:rsidRPr="00B43C85" w14:paraId="715367EA" w14:textId="77777777" w:rsidTr="0017716A">
        <w:trPr>
          <w:tblCellSpacing w:w="15" w:type="dxa"/>
        </w:trPr>
        <w:tc>
          <w:tcPr>
            <w:tcW w:w="1798" w:type="dxa"/>
            <w:vAlign w:val="center"/>
            <w:hideMark/>
          </w:tcPr>
          <w:p w14:paraId="1D3B0C75"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7D59991A" w14:textId="77777777" w:rsidR="006F3213" w:rsidRPr="00B43C85" w:rsidRDefault="006F3213">
            <w:pPr>
              <w:rPr>
                <w:rFonts w:cstheme="minorHAnsi"/>
              </w:rPr>
            </w:pPr>
            <w:r w:rsidRPr="00B43C85">
              <w:rPr>
                <w:rFonts w:cstheme="minorHAnsi"/>
              </w:rPr>
              <w:t>Combine music and movement for final celebration week.</w:t>
            </w:r>
          </w:p>
        </w:tc>
      </w:tr>
    </w:tbl>
    <w:p w14:paraId="27C66462" w14:textId="77777777" w:rsidR="006F3213" w:rsidRDefault="006F3213" w:rsidP="006F3213">
      <w:pPr>
        <w:rPr>
          <w:rFonts w:cstheme="minorHAnsi"/>
        </w:rPr>
      </w:pPr>
    </w:p>
    <w:p w14:paraId="0105DE7E" w14:textId="77777777" w:rsidR="0017716A" w:rsidRDefault="0017716A" w:rsidP="006F3213">
      <w:pPr>
        <w:rPr>
          <w:rFonts w:cstheme="minorHAnsi"/>
        </w:rPr>
      </w:pPr>
    </w:p>
    <w:p w14:paraId="593547E9" w14:textId="77777777" w:rsidR="0017716A" w:rsidRDefault="0017716A" w:rsidP="006F3213">
      <w:pPr>
        <w:rPr>
          <w:rFonts w:cstheme="minorHAnsi"/>
        </w:rPr>
      </w:pPr>
    </w:p>
    <w:p w14:paraId="6C14A211" w14:textId="77777777" w:rsidR="0017716A" w:rsidRDefault="0017716A" w:rsidP="006F3213">
      <w:pPr>
        <w:rPr>
          <w:rFonts w:cstheme="minorHAnsi"/>
        </w:rPr>
      </w:pPr>
    </w:p>
    <w:p w14:paraId="6E9A451B" w14:textId="77777777" w:rsidR="004B4773" w:rsidRDefault="004B4773" w:rsidP="006F3213">
      <w:pPr>
        <w:rPr>
          <w:rFonts w:cstheme="minorHAnsi"/>
        </w:rPr>
      </w:pPr>
    </w:p>
    <w:p w14:paraId="2F5A2268" w14:textId="77777777" w:rsidR="004B4773" w:rsidRDefault="004B4773" w:rsidP="006F3213">
      <w:pPr>
        <w:rPr>
          <w:rFonts w:cstheme="minorHAnsi"/>
        </w:rPr>
      </w:pPr>
    </w:p>
    <w:p w14:paraId="2FE6C487" w14:textId="77777777" w:rsidR="004B4773" w:rsidRDefault="004B4773" w:rsidP="006F3213">
      <w:pPr>
        <w:rPr>
          <w:rFonts w:cstheme="minorHAnsi"/>
        </w:rPr>
      </w:pPr>
    </w:p>
    <w:p w14:paraId="430E333A" w14:textId="77777777" w:rsidR="004B4773" w:rsidRDefault="004B4773" w:rsidP="006F3213">
      <w:pPr>
        <w:rPr>
          <w:rFonts w:cstheme="minorHAnsi"/>
        </w:rPr>
      </w:pPr>
    </w:p>
    <w:p w14:paraId="12D01D27"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31 – Healthy 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FFD9B90" w14:textId="77777777" w:rsidTr="004B4773">
        <w:trPr>
          <w:tblHeader/>
          <w:tblCellSpacing w:w="15" w:type="dxa"/>
        </w:trPr>
        <w:tc>
          <w:tcPr>
            <w:tcW w:w="1798" w:type="dxa"/>
            <w:shd w:val="clear" w:color="auto" w:fill="B4C6E7" w:themeFill="accent1" w:themeFillTint="66"/>
            <w:vAlign w:val="center"/>
            <w:hideMark/>
          </w:tcPr>
          <w:p w14:paraId="54FB15EB"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3F84AD6A"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28E7AF2B" w14:textId="77777777" w:rsidTr="0017716A">
        <w:trPr>
          <w:tblCellSpacing w:w="15" w:type="dxa"/>
        </w:trPr>
        <w:tc>
          <w:tcPr>
            <w:tcW w:w="1798" w:type="dxa"/>
            <w:vAlign w:val="center"/>
            <w:hideMark/>
          </w:tcPr>
          <w:p w14:paraId="1F45DE46"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566CD9AD"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Healthy Me </w:t>
            </w:r>
            <w:r w:rsidRPr="00B43C85">
              <w:rPr>
                <w:rStyle w:val="Strong"/>
                <w:rFonts w:cstheme="minorHAnsi"/>
              </w:rPr>
              <w:t>Key Goal:</w:t>
            </w:r>
            <w:r w:rsidRPr="00B43C85">
              <w:rPr>
                <w:rFonts w:cstheme="minorHAnsi"/>
              </w:rPr>
              <w:t xml:space="preserve"> Develop awareness of self-care and healthy choices.</w:t>
            </w:r>
          </w:p>
        </w:tc>
      </w:tr>
      <w:tr w:rsidR="006F3213" w:rsidRPr="00B43C85" w14:paraId="7FE63AC1" w14:textId="77777777" w:rsidTr="0017716A">
        <w:trPr>
          <w:tblCellSpacing w:w="15" w:type="dxa"/>
        </w:trPr>
        <w:tc>
          <w:tcPr>
            <w:tcW w:w="1798" w:type="dxa"/>
            <w:vAlign w:val="center"/>
            <w:hideMark/>
          </w:tcPr>
          <w:p w14:paraId="5B37DEFC"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097245A3" w14:textId="77777777" w:rsidR="006F3213" w:rsidRPr="00B43C85" w:rsidRDefault="006F3213">
            <w:pPr>
              <w:rPr>
                <w:rFonts w:cstheme="minorHAnsi"/>
              </w:rPr>
            </w:pPr>
            <w:r w:rsidRPr="00B43C85">
              <w:rPr>
                <w:rStyle w:val="Strong"/>
                <w:rFonts w:cstheme="minorHAnsi"/>
              </w:rPr>
              <w:t>A (Mon–Wed): Brush the Teeth Game</w:t>
            </w:r>
            <w:r w:rsidRPr="00B43C85">
              <w:rPr>
                <w:rFonts w:cstheme="minorHAnsi"/>
              </w:rPr>
              <w:t xml:space="preserve"> Objective: Practise hygiene routines. Resources: Large model mouth, toothbrushes. Adults model brushing movements. </w:t>
            </w:r>
            <w:r w:rsidRPr="00B43C85">
              <w:rPr>
                <w:rFonts w:cstheme="minorHAnsi"/>
              </w:rPr>
              <w:br/>
            </w:r>
            <w:r w:rsidRPr="00B43C85">
              <w:rPr>
                <w:rStyle w:val="Strong"/>
                <w:rFonts w:cstheme="minorHAnsi"/>
              </w:rPr>
              <w:t>B (Thu–Fri): Healthy Snack Making</w:t>
            </w:r>
            <w:r w:rsidRPr="00B43C85">
              <w:rPr>
                <w:rFonts w:cstheme="minorHAnsi"/>
              </w:rPr>
              <w:t xml:space="preserve"> Objective: Encourage choice and independence. Resources: Fruit, utensils. Adults support safe cutting and naming foods.</w:t>
            </w:r>
          </w:p>
        </w:tc>
      </w:tr>
      <w:tr w:rsidR="006F3213" w:rsidRPr="00B43C85" w14:paraId="7C764476" w14:textId="77777777" w:rsidTr="0017716A">
        <w:trPr>
          <w:tblCellSpacing w:w="15" w:type="dxa"/>
        </w:trPr>
        <w:tc>
          <w:tcPr>
            <w:tcW w:w="1798" w:type="dxa"/>
            <w:vAlign w:val="center"/>
            <w:hideMark/>
          </w:tcPr>
          <w:p w14:paraId="3E68F553"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5B984AB1" w14:textId="77777777" w:rsidR="006F3213" w:rsidRPr="00B43C85" w:rsidRDefault="006F3213">
            <w:pPr>
              <w:rPr>
                <w:rFonts w:cstheme="minorHAnsi"/>
              </w:rPr>
            </w:pPr>
            <w:r w:rsidRPr="00B43C85">
              <w:rPr>
                <w:rFonts w:cstheme="minorHAnsi"/>
              </w:rPr>
              <w:t>Home corner bathroom setup; food role-play area; books about healthy living.</w:t>
            </w:r>
          </w:p>
        </w:tc>
      </w:tr>
      <w:tr w:rsidR="006F3213" w:rsidRPr="00B43C85" w14:paraId="42153C76" w14:textId="77777777" w:rsidTr="0017716A">
        <w:trPr>
          <w:tblCellSpacing w:w="15" w:type="dxa"/>
        </w:trPr>
        <w:tc>
          <w:tcPr>
            <w:tcW w:w="1798" w:type="dxa"/>
            <w:vAlign w:val="center"/>
            <w:hideMark/>
          </w:tcPr>
          <w:p w14:paraId="602D4CBD"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44E5E1D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wash, clean, food, eat </w:t>
            </w:r>
            <w:r w:rsidRPr="00B43C85">
              <w:rPr>
                <w:rStyle w:val="Strong"/>
                <w:rFonts w:cstheme="minorHAnsi"/>
              </w:rPr>
              <w:t>Tier 2:</w:t>
            </w:r>
            <w:r w:rsidRPr="00B43C85">
              <w:rPr>
                <w:rFonts w:cstheme="minorHAnsi"/>
              </w:rPr>
              <w:t xml:space="preserve"> healthy, choice, strong, fresh </w:t>
            </w:r>
            <w:r w:rsidRPr="00B43C85">
              <w:rPr>
                <w:rStyle w:val="Strong"/>
                <w:rFonts w:cstheme="minorHAnsi"/>
              </w:rPr>
              <w:t>Questions:</w:t>
            </w:r>
            <w:r w:rsidRPr="00B43C85">
              <w:rPr>
                <w:rFonts w:cstheme="minorHAnsi"/>
              </w:rPr>
              <w:t xml:space="preserve"> “What foods help us grow?”, “When do we wash hands?”</w:t>
            </w:r>
          </w:p>
        </w:tc>
      </w:tr>
      <w:tr w:rsidR="006F3213" w:rsidRPr="00B43C85" w14:paraId="63F4D9EB" w14:textId="77777777" w:rsidTr="0017716A">
        <w:trPr>
          <w:tblCellSpacing w:w="15" w:type="dxa"/>
        </w:trPr>
        <w:tc>
          <w:tcPr>
            <w:tcW w:w="1798" w:type="dxa"/>
            <w:vAlign w:val="center"/>
            <w:hideMark/>
          </w:tcPr>
          <w:p w14:paraId="43BD486B"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4F900AA2" w14:textId="77777777" w:rsidR="006F3213" w:rsidRPr="00B43C85" w:rsidRDefault="006F3213">
            <w:pPr>
              <w:rPr>
                <w:rFonts w:cstheme="minorHAnsi"/>
              </w:rPr>
            </w:pPr>
            <w:r w:rsidRPr="00B43C85">
              <w:rPr>
                <w:rFonts w:cstheme="minorHAnsi"/>
              </w:rPr>
              <w:t>PSED 1.6 – Shows independence in self-care. UW 1.4 – Understands healthy habits. C&amp;L 1.4 – Uses action words.</w:t>
            </w:r>
          </w:p>
        </w:tc>
      </w:tr>
      <w:tr w:rsidR="006F3213" w:rsidRPr="00B43C85" w14:paraId="445B6FEA" w14:textId="77777777" w:rsidTr="0017716A">
        <w:trPr>
          <w:tblCellSpacing w:w="15" w:type="dxa"/>
        </w:trPr>
        <w:tc>
          <w:tcPr>
            <w:tcW w:w="1798" w:type="dxa"/>
            <w:vAlign w:val="center"/>
            <w:hideMark/>
          </w:tcPr>
          <w:p w14:paraId="4358E9E2"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451150F4" w14:textId="77777777" w:rsidR="006F3213" w:rsidRPr="00B43C85" w:rsidRDefault="006F3213">
            <w:pPr>
              <w:rPr>
                <w:rFonts w:cstheme="minorHAnsi"/>
              </w:rPr>
            </w:pPr>
            <w:r w:rsidRPr="00B43C85">
              <w:rPr>
                <w:rFonts w:cstheme="minorHAnsi"/>
              </w:rPr>
              <w:t xml:space="preserve">Adults model routine language; observe independent attempts. </w:t>
            </w:r>
            <w:r w:rsidRPr="00B43C85">
              <w:rPr>
                <w:rStyle w:val="Strong"/>
                <w:rFonts w:cstheme="minorHAnsi"/>
              </w:rPr>
              <w:t>Parent Prompt:</w:t>
            </w:r>
            <w:r w:rsidRPr="00B43C85">
              <w:rPr>
                <w:rFonts w:cstheme="minorHAnsi"/>
              </w:rPr>
              <w:t xml:space="preserve"> “Let your child help prepare fruit snacks.”</w:t>
            </w:r>
          </w:p>
        </w:tc>
      </w:tr>
      <w:tr w:rsidR="006F3213" w:rsidRPr="00B43C85" w14:paraId="09FF8B6B" w14:textId="77777777" w:rsidTr="0017716A">
        <w:trPr>
          <w:tblCellSpacing w:w="15" w:type="dxa"/>
        </w:trPr>
        <w:tc>
          <w:tcPr>
            <w:tcW w:w="1798" w:type="dxa"/>
            <w:vAlign w:val="center"/>
            <w:hideMark/>
          </w:tcPr>
          <w:p w14:paraId="02E14498"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71133DE" w14:textId="77777777" w:rsidR="006F3213" w:rsidRPr="00B43C85" w:rsidRDefault="006F3213">
            <w:pPr>
              <w:rPr>
                <w:rFonts w:cstheme="minorHAnsi"/>
              </w:rPr>
            </w:pPr>
            <w:r w:rsidRPr="00B43C85">
              <w:rPr>
                <w:rFonts w:cstheme="minorHAnsi"/>
              </w:rPr>
              <w:t>Introduce body awareness songs and exercise next week.</w:t>
            </w:r>
          </w:p>
        </w:tc>
      </w:tr>
    </w:tbl>
    <w:p w14:paraId="2B944218" w14:textId="77777777" w:rsidR="0017716A" w:rsidRDefault="0017716A" w:rsidP="006F3213">
      <w:pPr>
        <w:rPr>
          <w:rFonts w:cstheme="minorHAnsi"/>
        </w:rPr>
      </w:pPr>
    </w:p>
    <w:p w14:paraId="71B84B5D" w14:textId="77777777" w:rsidR="004B4773" w:rsidRDefault="004B4773" w:rsidP="006F3213">
      <w:pPr>
        <w:rPr>
          <w:rFonts w:cstheme="minorHAnsi"/>
        </w:rPr>
      </w:pPr>
    </w:p>
    <w:p w14:paraId="463014EA" w14:textId="77777777" w:rsidR="004B4773" w:rsidRDefault="004B4773" w:rsidP="006F3213">
      <w:pPr>
        <w:rPr>
          <w:rFonts w:cstheme="minorHAnsi"/>
        </w:rPr>
      </w:pPr>
    </w:p>
    <w:p w14:paraId="3D9F1EAA" w14:textId="77777777" w:rsidR="004B4773" w:rsidRDefault="004B4773" w:rsidP="006F3213">
      <w:pPr>
        <w:rPr>
          <w:rFonts w:cstheme="minorHAnsi"/>
        </w:rPr>
      </w:pPr>
    </w:p>
    <w:p w14:paraId="1C682871" w14:textId="77777777" w:rsidR="004B4773" w:rsidRDefault="004B4773" w:rsidP="006F3213">
      <w:pPr>
        <w:rPr>
          <w:rFonts w:cstheme="minorHAnsi"/>
        </w:rPr>
      </w:pPr>
    </w:p>
    <w:p w14:paraId="62E431DE" w14:textId="77777777" w:rsidR="004B4773" w:rsidRDefault="004B4773" w:rsidP="006F3213">
      <w:pPr>
        <w:rPr>
          <w:rFonts w:cstheme="minorHAnsi"/>
        </w:rPr>
      </w:pPr>
    </w:p>
    <w:p w14:paraId="675A020A" w14:textId="77777777" w:rsidR="0044770C" w:rsidRPr="00B43C85" w:rsidRDefault="0044770C" w:rsidP="006F3213">
      <w:pPr>
        <w:rPr>
          <w:rFonts w:cstheme="minorHAnsi"/>
        </w:rPr>
      </w:pPr>
    </w:p>
    <w:p w14:paraId="030D2529"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t>Week 32 – Family Picnic Week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FBA2BD1" w14:textId="77777777" w:rsidTr="004B4773">
        <w:trPr>
          <w:tblHeader/>
          <w:tblCellSpacing w:w="15" w:type="dxa"/>
        </w:trPr>
        <w:tc>
          <w:tcPr>
            <w:tcW w:w="1798" w:type="dxa"/>
            <w:shd w:val="clear" w:color="auto" w:fill="B4C6E7" w:themeFill="accent1" w:themeFillTint="66"/>
            <w:vAlign w:val="center"/>
            <w:hideMark/>
          </w:tcPr>
          <w:p w14:paraId="2A573C1C"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6FA9CA13"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7BB4FBA7" w14:textId="77777777" w:rsidTr="0017716A">
        <w:trPr>
          <w:tblCellSpacing w:w="15" w:type="dxa"/>
        </w:trPr>
        <w:tc>
          <w:tcPr>
            <w:tcW w:w="1798" w:type="dxa"/>
            <w:vAlign w:val="center"/>
            <w:hideMark/>
          </w:tcPr>
          <w:p w14:paraId="042FE6F1"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3CBB6240"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Family Picnic Week </w:t>
            </w:r>
            <w:r w:rsidRPr="00B43C85">
              <w:rPr>
                <w:rStyle w:val="Strong"/>
                <w:rFonts w:cstheme="minorHAnsi"/>
              </w:rPr>
              <w:t>Key Goal:</w:t>
            </w:r>
            <w:r w:rsidRPr="00B43C85">
              <w:rPr>
                <w:rFonts w:cstheme="minorHAnsi"/>
              </w:rPr>
              <w:t xml:space="preserve"> Celebrate relationships and reflect on learning together.</w:t>
            </w:r>
          </w:p>
        </w:tc>
      </w:tr>
      <w:tr w:rsidR="006F3213" w:rsidRPr="00B43C85" w14:paraId="41ECE148" w14:textId="77777777" w:rsidTr="0017716A">
        <w:trPr>
          <w:tblCellSpacing w:w="15" w:type="dxa"/>
        </w:trPr>
        <w:tc>
          <w:tcPr>
            <w:tcW w:w="1798" w:type="dxa"/>
            <w:vAlign w:val="center"/>
            <w:hideMark/>
          </w:tcPr>
          <w:p w14:paraId="69271DAB"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1CAA0775" w14:textId="77777777" w:rsidR="006F3213" w:rsidRPr="00B43C85" w:rsidRDefault="006F3213">
            <w:pPr>
              <w:rPr>
                <w:rFonts w:cstheme="minorHAnsi"/>
              </w:rPr>
            </w:pPr>
            <w:r w:rsidRPr="00B43C85">
              <w:rPr>
                <w:rStyle w:val="Strong"/>
                <w:rFonts w:cstheme="minorHAnsi"/>
              </w:rPr>
              <w:t>A (Mon–Wed): Make a Picnic Basket</w:t>
            </w:r>
            <w:r w:rsidRPr="00B43C85">
              <w:rPr>
                <w:rFonts w:cstheme="minorHAnsi"/>
              </w:rPr>
              <w:t xml:space="preserve"> Objective: Practise choice and organisation. Resources: Toy food, baskets. Adults model sorting and naming. </w:t>
            </w:r>
            <w:r w:rsidRPr="00B43C85">
              <w:rPr>
                <w:rFonts w:cstheme="minorHAnsi"/>
              </w:rPr>
              <w:br/>
            </w:r>
            <w:r w:rsidRPr="00B43C85">
              <w:rPr>
                <w:rStyle w:val="Strong"/>
                <w:rFonts w:cstheme="minorHAnsi"/>
              </w:rPr>
              <w:t>B (Thu–Fri): Family Picnic Celebration</w:t>
            </w:r>
            <w:r w:rsidRPr="00B43C85">
              <w:rPr>
                <w:rFonts w:cstheme="minorHAnsi"/>
              </w:rPr>
              <w:t xml:space="preserve"> Objective: Share food and music with families. Resources: Blankets, snacks, songs. Adults lead circle songs and farewell moments.</w:t>
            </w:r>
          </w:p>
        </w:tc>
      </w:tr>
      <w:tr w:rsidR="006F3213" w:rsidRPr="00B43C85" w14:paraId="65C42DAC" w14:textId="77777777" w:rsidTr="0017716A">
        <w:trPr>
          <w:tblCellSpacing w:w="15" w:type="dxa"/>
        </w:trPr>
        <w:tc>
          <w:tcPr>
            <w:tcW w:w="1798" w:type="dxa"/>
            <w:vAlign w:val="center"/>
            <w:hideMark/>
          </w:tcPr>
          <w:p w14:paraId="378B4F77"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76744691" w14:textId="77777777" w:rsidR="006F3213" w:rsidRPr="00B43C85" w:rsidRDefault="006F3213">
            <w:pPr>
              <w:rPr>
                <w:rFonts w:cstheme="minorHAnsi"/>
              </w:rPr>
            </w:pPr>
            <w:r w:rsidRPr="00B43C85">
              <w:rPr>
                <w:rFonts w:cstheme="minorHAnsi"/>
              </w:rPr>
              <w:t>Outdoor area set for picnic; photo display of the term; soft music corner.</w:t>
            </w:r>
          </w:p>
        </w:tc>
      </w:tr>
      <w:tr w:rsidR="006F3213" w:rsidRPr="00B43C85" w14:paraId="11BF46DE" w14:textId="77777777" w:rsidTr="0017716A">
        <w:trPr>
          <w:tblCellSpacing w:w="15" w:type="dxa"/>
        </w:trPr>
        <w:tc>
          <w:tcPr>
            <w:tcW w:w="1798" w:type="dxa"/>
            <w:vAlign w:val="center"/>
            <w:hideMark/>
          </w:tcPr>
          <w:p w14:paraId="32190936"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05831B69"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family, eat, share, food, happy </w:t>
            </w:r>
            <w:r w:rsidRPr="00B43C85">
              <w:rPr>
                <w:rStyle w:val="Strong"/>
                <w:rFonts w:cstheme="minorHAnsi"/>
              </w:rPr>
              <w:t>Tier 2:</w:t>
            </w:r>
            <w:r w:rsidRPr="00B43C85">
              <w:rPr>
                <w:rFonts w:cstheme="minorHAnsi"/>
              </w:rPr>
              <w:t xml:space="preserve"> together, celebrate, picnic, friendship </w:t>
            </w:r>
            <w:r w:rsidRPr="00B43C85">
              <w:rPr>
                <w:rStyle w:val="Strong"/>
                <w:rFonts w:cstheme="minorHAnsi"/>
              </w:rPr>
              <w:t>Questions:</w:t>
            </w:r>
            <w:r w:rsidRPr="00B43C85">
              <w:rPr>
                <w:rFonts w:cstheme="minorHAnsi"/>
              </w:rPr>
              <w:t xml:space="preserve"> “Who are you sharing with?”, “What makes you smile?”</w:t>
            </w:r>
          </w:p>
        </w:tc>
      </w:tr>
      <w:tr w:rsidR="006F3213" w:rsidRPr="00B43C85" w14:paraId="13AD2316" w14:textId="77777777" w:rsidTr="0017716A">
        <w:trPr>
          <w:tblCellSpacing w:w="15" w:type="dxa"/>
        </w:trPr>
        <w:tc>
          <w:tcPr>
            <w:tcW w:w="1798" w:type="dxa"/>
            <w:vAlign w:val="center"/>
            <w:hideMark/>
          </w:tcPr>
          <w:p w14:paraId="720E5D34"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2C1A9AB0" w14:textId="77777777" w:rsidR="006F3213" w:rsidRPr="00B43C85" w:rsidRDefault="006F3213">
            <w:pPr>
              <w:rPr>
                <w:rFonts w:cstheme="minorHAnsi"/>
              </w:rPr>
            </w:pPr>
            <w:r w:rsidRPr="00B43C85">
              <w:rPr>
                <w:rFonts w:cstheme="minorHAnsi"/>
              </w:rPr>
              <w:t>PSED 1.5 – Shows joy in relationships. C&amp;L 1.4 – Expresses feelings in simple phrases. EAD 1.2 – Joins group celebration.</w:t>
            </w:r>
          </w:p>
        </w:tc>
      </w:tr>
      <w:tr w:rsidR="006F3213" w:rsidRPr="00B43C85" w14:paraId="6D33370A" w14:textId="77777777" w:rsidTr="0017716A">
        <w:trPr>
          <w:tblCellSpacing w:w="15" w:type="dxa"/>
        </w:trPr>
        <w:tc>
          <w:tcPr>
            <w:tcW w:w="1798" w:type="dxa"/>
            <w:vAlign w:val="center"/>
            <w:hideMark/>
          </w:tcPr>
          <w:p w14:paraId="7427D1F7"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36AEDBCE" w14:textId="77777777" w:rsidR="006F3213" w:rsidRPr="00B43C85" w:rsidRDefault="006F3213">
            <w:pPr>
              <w:rPr>
                <w:rFonts w:cstheme="minorHAnsi"/>
              </w:rPr>
            </w:pPr>
            <w:r w:rsidRPr="00B43C85">
              <w:rPr>
                <w:rFonts w:cstheme="minorHAnsi"/>
              </w:rPr>
              <w:t xml:space="preserve">Adults facilitate sharing and gratitude. </w:t>
            </w:r>
            <w:r w:rsidRPr="00B43C85">
              <w:rPr>
                <w:rStyle w:val="Strong"/>
                <w:rFonts w:cstheme="minorHAnsi"/>
              </w:rPr>
              <w:t>Parent Prompt:</w:t>
            </w:r>
            <w:r w:rsidRPr="00B43C85">
              <w:rPr>
                <w:rFonts w:cstheme="minorHAnsi"/>
              </w:rPr>
              <w:t xml:space="preserve"> “Share what your child loved learning this term.”</w:t>
            </w:r>
          </w:p>
        </w:tc>
      </w:tr>
      <w:tr w:rsidR="006F3213" w:rsidRPr="00B43C85" w14:paraId="5B963CF7" w14:textId="77777777" w:rsidTr="0017716A">
        <w:trPr>
          <w:tblCellSpacing w:w="15" w:type="dxa"/>
        </w:trPr>
        <w:tc>
          <w:tcPr>
            <w:tcW w:w="1798" w:type="dxa"/>
            <w:vAlign w:val="center"/>
            <w:hideMark/>
          </w:tcPr>
          <w:p w14:paraId="60D3663A"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2905B8FB" w14:textId="77777777" w:rsidR="006F3213" w:rsidRPr="00B43C85" w:rsidRDefault="006F3213">
            <w:pPr>
              <w:rPr>
                <w:rFonts w:cstheme="minorHAnsi"/>
              </w:rPr>
            </w:pPr>
            <w:r w:rsidRPr="00B43C85">
              <w:rPr>
                <w:rFonts w:cstheme="minorHAnsi"/>
              </w:rPr>
              <w:t>Prepare photo display for Summer Term; review progress with parents.</w:t>
            </w:r>
          </w:p>
        </w:tc>
      </w:tr>
    </w:tbl>
    <w:p w14:paraId="2DADAA05" w14:textId="77777777" w:rsidR="0017716A" w:rsidRDefault="0017716A" w:rsidP="006F3213">
      <w:pPr>
        <w:pStyle w:val="Heading2"/>
        <w:rPr>
          <w:rStyle w:val="Strong"/>
          <w:rFonts w:asciiTheme="minorHAnsi" w:hAnsiTheme="minorHAnsi" w:cstheme="minorHAnsi"/>
          <w:b/>
          <w:bCs/>
          <w:sz w:val="22"/>
          <w:szCs w:val="22"/>
        </w:rPr>
      </w:pPr>
    </w:p>
    <w:p w14:paraId="7A6056EF" w14:textId="77777777" w:rsidR="0017716A" w:rsidRDefault="0017716A" w:rsidP="006F3213">
      <w:pPr>
        <w:pStyle w:val="Heading2"/>
        <w:rPr>
          <w:rStyle w:val="Strong"/>
          <w:rFonts w:asciiTheme="minorHAnsi" w:hAnsiTheme="minorHAnsi" w:cstheme="minorHAnsi"/>
          <w:b/>
          <w:bCs/>
          <w:sz w:val="22"/>
          <w:szCs w:val="22"/>
        </w:rPr>
      </w:pPr>
    </w:p>
    <w:p w14:paraId="5CF3F5D9" w14:textId="77777777" w:rsidR="0017716A" w:rsidRDefault="0017716A" w:rsidP="006F3213">
      <w:pPr>
        <w:pStyle w:val="Heading2"/>
        <w:rPr>
          <w:rStyle w:val="Strong"/>
          <w:rFonts w:asciiTheme="minorHAnsi" w:hAnsiTheme="minorHAnsi" w:cstheme="minorHAnsi"/>
          <w:b/>
          <w:bCs/>
          <w:sz w:val="22"/>
          <w:szCs w:val="22"/>
        </w:rPr>
      </w:pPr>
    </w:p>
    <w:p w14:paraId="162B7CBF" w14:textId="77777777" w:rsidR="0017716A" w:rsidRDefault="0017716A" w:rsidP="006F3213">
      <w:pPr>
        <w:pStyle w:val="Heading2"/>
        <w:rPr>
          <w:rStyle w:val="Strong"/>
          <w:rFonts w:asciiTheme="minorHAnsi" w:hAnsiTheme="minorHAnsi" w:cstheme="minorHAnsi"/>
          <w:b/>
          <w:bCs/>
          <w:sz w:val="22"/>
          <w:szCs w:val="22"/>
        </w:rPr>
      </w:pPr>
    </w:p>
    <w:p w14:paraId="1D5D68FB" w14:textId="77777777" w:rsidR="0017716A" w:rsidRDefault="0017716A" w:rsidP="006F3213">
      <w:pPr>
        <w:pStyle w:val="Heading2"/>
        <w:rPr>
          <w:rStyle w:val="Strong"/>
          <w:rFonts w:asciiTheme="minorHAnsi" w:hAnsiTheme="minorHAnsi" w:cstheme="minorHAnsi"/>
          <w:b/>
          <w:bCs/>
          <w:sz w:val="22"/>
          <w:szCs w:val="22"/>
        </w:rPr>
      </w:pPr>
    </w:p>
    <w:p w14:paraId="23912480" w14:textId="77777777" w:rsidR="0017716A" w:rsidRPr="00364AF3" w:rsidRDefault="00364AF3" w:rsidP="006F3213">
      <w:pPr>
        <w:pStyle w:val="Heading2"/>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noProof/>
        </w:rPr>
        <w:lastRenderedPageBreak/>
        <w:drawing>
          <wp:anchor distT="0" distB="0" distL="114300" distR="114300" simplePos="0" relativeHeight="251663360" behindDoc="0" locked="0" layoutInCell="1" allowOverlap="1" wp14:anchorId="79F2790B" wp14:editId="661A9640">
            <wp:simplePos x="0" y="0"/>
            <wp:positionH relativeFrom="margin">
              <wp:posOffset>-635</wp:posOffset>
            </wp:positionH>
            <wp:positionV relativeFrom="paragraph">
              <wp:posOffset>19685</wp:posOffset>
            </wp:positionV>
            <wp:extent cx="3856355" cy="57842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328_Westminster_Schools_Queens_Park_Nursery-37.jpg"/>
                    <pic:cNvPicPr/>
                  </pic:nvPicPr>
                  <pic:blipFill>
                    <a:blip r:embed="rId12">
                      <a:extLst>
                        <a:ext uri="{28A0092B-C50C-407E-A947-70E740481C1C}">
                          <a14:useLocalDpi xmlns:a14="http://schemas.microsoft.com/office/drawing/2010/main" val="0"/>
                        </a:ext>
                      </a:extLst>
                    </a:blip>
                    <a:stretch>
                      <a:fillRect/>
                    </a:stretch>
                  </pic:blipFill>
                  <pic:spPr>
                    <a:xfrm>
                      <a:off x="0" y="0"/>
                      <a:ext cx="3856355" cy="5784215"/>
                    </a:xfrm>
                    <a:prstGeom prst="rect">
                      <a:avLst/>
                    </a:prstGeom>
                  </pic:spPr>
                </pic:pic>
              </a:graphicData>
            </a:graphic>
            <wp14:sizeRelH relativeFrom="page">
              <wp14:pctWidth>0</wp14:pctWidth>
            </wp14:sizeRelH>
            <wp14:sizeRelV relativeFrom="page">
              <wp14:pctHeight>0</wp14:pctHeight>
            </wp14:sizeRelV>
          </wp:anchor>
        </w:drawing>
      </w:r>
    </w:p>
    <w:p w14:paraId="123208A3" w14:textId="77777777" w:rsidR="006F3213" w:rsidRPr="00364AF3" w:rsidRDefault="006F3213" w:rsidP="006F3213">
      <w:pPr>
        <w:pStyle w:val="Heading2"/>
        <w:rPr>
          <w:rFonts w:asciiTheme="minorHAnsi" w:hAnsiTheme="minorHAnsi" w:cstheme="minorHAns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4AF3">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Summer 1 Overview – Exploring Together</w:t>
      </w:r>
    </w:p>
    <w:p w14:paraId="2482094B" w14:textId="77777777" w:rsidR="006F3213" w:rsidRPr="00B43C85" w:rsidRDefault="006F3213" w:rsidP="006F3213">
      <w:pPr>
        <w:pStyle w:val="NormalWeb"/>
        <w:rPr>
          <w:rFonts w:asciiTheme="minorHAnsi" w:hAnsiTheme="minorHAnsi" w:cstheme="minorHAnsi"/>
          <w:sz w:val="22"/>
          <w:szCs w:val="22"/>
        </w:rPr>
      </w:pPr>
      <w:r w:rsidRPr="00B43C85">
        <w:rPr>
          <w:rFonts w:asciiTheme="minorHAnsi" w:hAnsiTheme="minorHAnsi" w:cstheme="minorHAnsi"/>
          <w:sz w:val="22"/>
          <w:szCs w:val="22"/>
        </w:rPr>
        <w:t>Summer 1 encourages curiosity, collaboration, and independence through sensory exploration and shared experiences.</w:t>
      </w:r>
      <w:r w:rsidRPr="00B43C85">
        <w:rPr>
          <w:rFonts w:asciiTheme="minorHAnsi" w:hAnsiTheme="minorHAnsi" w:cstheme="minorHAnsi"/>
          <w:sz w:val="22"/>
          <w:szCs w:val="22"/>
        </w:rPr>
        <w:br/>
        <w:t>Children consolidate early skills in language, movement, and problem-solving.</w:t>
      </w:r>
      <w:r w:rsidRPr="00B43C85">
        <w:rPr>
          <w:rFonts w:asciiTheme="minorHAnsi" w:hAnsiTheme="minorHAnsi" w:cstheme="minorHAnsi"/>
          <w:sz w:val="22"/>
          <w:szCs w:val="22"/>
        </w:rPr>
        <w:br/>
        <w:t>Parents are supported to gradually step back, allowing children to take more initiative while still feeling secure.</w:t>
      </w:r>
      <w:r w:rsidRPr="00B43C85">
        <w:rPr>
          <w:rFonts w:asciiTheme="minorHAnsi" w:hAnsiTheme="minorHAnsi" w:cstheme="minorHAnsi"/>
          <w:sz w:val="22"/>
          <w:szCs w:val="22"/>
        </w:rPr>
        <w:br/>
        <w:t>The focus is on exploration, creativity, and social play, helping children prepare for the more structured routines of the next stage.</w:t>
      </w:r>
    </w:p>
    <w:p w14:paraId="2BAB3EF1" w14:textId="77777777" w:rsidR="006754E0" w:rsidRPr="00674348" w:rsidRDefault="006754E0" w:rsidP="006754E0">
      <w:pPr>
        <w:spacing w:before="100" w:beforeAutospacing="1" w:after="100" w:afterAutospacing="1" w:line="240" w:lineRule="auto"/>
        <w:outlineLvl w:val="0"/>
        <w:rPr>
          <w:rFonts w:eastAsia="Times New Roman" w:cstheme="minorHAnsi"/>
          <w:b/>
          <w:bCs/>
          <w:kern w:val="36"/>
          <w:lang w:eastAsia="en-GB"/>
        </w:rPr>
      </w:pPr>
      <w:r w:rsidRPr="00674348">
        <w:rPr>
          <w:rFonts w:eastAsia="Times New Roman" w:cstheme="minorHAnsi"/>
          <w:b/>
          <w:bCs/>
          <w:kern w:val="36"/>
          <w:lang w:eastAsia="en-GB"/>
        </w:rPr>
        <w:t>SUMMER TERM – Independence, Movement, Community &amp; Transitions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2237"/>
        <w:gridCol w:w="2374"/>
        <w:gridCol w:w="2465"/>
      </w:tblGrid>
      <w:tr w:rsidR="006754E0" w:rsidRPr="00674348" w14:paraId="4C30B2EA" w14:textId="77777777" w:rsidTr="00EB5519">
        <w:trPr>
          <w:tblHeader/>
          <w:tblCellSpacing w:w="15" w:type="dxa"/>
        </w:trPr>
        <w:tc>
          <w:tcPr>
            <w:tcW w:w="0" w:type="auto"/>
            <w:vAlign w:val="center"/>
            <w:hideMark/>
          </w:tcPr>
          <w:p w14:paraId="639A5BF8"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33C730AE"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7BA35926"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44A0141F"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589DB094" w14:textId="77777777" w:rsidTr="00EB5519">
        <w:trPr>
          <w:tblCellSpacing w:w="15" w:type="dxa"/>
        </w:trPr>
        <w:tc>
          <w:tcPr>
            <w:tcW w:w="0" w:type="auto"/>
            <w:vAlign w:val="center"/>
            <w:hideMark/>
          </w:tcPr>
          <w:p w14:paraId="034CAA0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33</w:t>
            </w:r>
          </w:p>
        </w:tc>
        <w:tc>
          <w:tcPr>
            <w:tcW w:w="0" w:type="auto"/>
            <w:vAlign w:val="center"/>
            <w:hideMark/>
          </w:tcPr>
          <w:p w14:paraId="2F2495E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Big Outdoors Adventure</w:t>
            </w:r>
          </w:p>
        </w:tc>
        <w:tc>
          <w:tcPr>
            <w:tcW w:w="0" w:type="auto"/>
            <w:vAlign w:val="center"/>
            <w:hideMark/>
          </w:tcPr>
          <w:p w14:paraId="2997AF5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Outdoor confidence</w:t>
            </w:r>
          </w:p>
        </w:tc>
        <w:tc>
          <w:tcPr>
            <w:tcW w:w="0" w:type="auto"/>
            <w:vAlign w:val="center"/>
            <w:hideMark/>
          </w:tcPr>
          <w:p w14:paraId="3B2D6C3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UW 1.4, PSED 1.3</w:t>
            </w:r>
          </w:p>
        </w:tc>
      </w:tr>
      <w:tr w:rsidR="006754E0" w:rsidRPr="00674348" w14:paraId="59DA1455" w14:textId="77777777" w:rsidTr="00EB5519">
        <w:trPr>
          <w:tblCellSpacing w:w="15" w:type="dxa"/>
        </w:trPr>
        <w:tc>
          <w:tcPr>
            <w:tcW w:w="0" w:type="auto"/>
            <w:vAlign w:val="center"/>
            <w:hideMark/>
          </w:tcPr>
          <w:p w14:paraId="348C10DB"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34</w:t>
            </w:r>
          </w:p>
        </w:tc>
        <w:tc>
          <w:tcPr>
            <w:tcW w:w="0" w:type="auto"/>
            <w:vAlign w:val="center"/>
            <w:hideMark/>
          </w:tcPr>
          <w:p w14:paraId="7C6F7B6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Journeys &amp; Maps</w:t>
            </w:r>
          </w:p>
        </w:tc>
        <w:tc>
          <w:tcPr>
            <w:tcW w:w="0" w:type="auto"/>
            <w:vAlign w:val="center"/>
            <w:hideMark/>
          </w:tcPr>
          <w:p w14:paraId="5BDDC9B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Positional language</w:t>
            </w:r>
          </w:p>
        </w:tc>
        <w:tc>
          <w:tcPr>
            <w:tcW w:w="0" w:type="auto"/>
            <w:vAlign w:val="center"/>
            <w:hideMark/>
          </w:tcPr>
          <w:p w14:paraId="6690BE1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C&amp;L 1.4</w:t>
            </w:r>
            <w:r w:rsidRPr="00674348">
              <w:rPr>
                <w:rFonts w:eastAsia="Times New Roman" w:cstheme="minorHAnsi"/>
                <w:lang w:eastAsia="en-GB"/>
              </w:rPr>
              <w:t>, UW 1.5, EAD 1.1</w:t>
            </w:r>
          </w:p>
        </w:tc>
      </w:tr>
      <w:tr w:rsidR="006754E0" w:rsidRPr="00674348" w14:paraId="76E4EFE1" w14:textId="77777777" w:rsidTr="00EB5519">
        <w:trPr>
          <w:tblCellSpacing w:w="15" w:type="dxa"/>
        </w:trPr>
        <w:tc>
          <w:tcPr>
            <w:tcW w:w="0" w:type="auto"/>
            <w:vAlign w:val="center"/>
            <w:hideMark/>
          </w:tcPr>
          <w:p w14:paraId="1E4AEAC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35</w:t>
            </w:r>
          </w:p>
        </w:tc>
        <w:tc>
          <w:tcPr>
            <w:tcW w:w="0" w:type="auto"/>
            <w:vAlign w:val="center"/>
            <w:hideMark/>
          </w:tcPr>
          <w:p w14:paraId="3B1CBAD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People &amp; Places</w:t>
            </w:r>
          </w:p>
        </w:tc>
        <w:tc>
          <w:tcPr>
            <w:tcW w:w="0" w:type="auto"/>
            <w:vAlign w:val="center"/>
            <w:hideMark/>
          </w:tcPr>
          <w:p w14:paraId="5838A3F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Community awareness</w:t>
            </w:r>
          </w:p>
        </w:tc>
        <w:tc>
          <w:tcPr>
            <w:tcW w:w="0" w:type="auto"/>
            <w:vAlign w:val="center"/>
            <w:hideMark/>
          </w:tcPr>
          <w:p w14:paraId="0FF64C9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C&amp;L 1.4, PSED 1.5</w:t>
            </w:r>
          </w:p>
        </w:tc>
      </w:tr>
      <w:tr w:rsidR="006754E0" w:rsidRPr="00674348" w14:paraId="4C2D4E42" w14:textId="77777777" w:rsidTr="00EB5519">
        <w:trPr>
          <w:tblCellSpacing w:w="15" w:type="dxa"/>
        </w:trPr>
        <w:tc>
          <w:tcPr>
            <w:tcW w:w="0" w:type="auto"/>
            <w:vAlign w:val="center"/>
            <w:hideMark/>
          </w:tcPr>
          <w:p w14:paraId="47D37F5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36</w:t>
            </w:r>
          </w:p>
        </w:tc>
        <w:tc>
          <w:tcPr>
            <w:tcW w:w="0" w:type="auto"/>
            <w:vAlign w:val="center"/>
            <w:hideMark/>
          </w:tcPr>
          <w:p w14:paraId="17C8854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Shapes Everywhere</w:t>
            </w:r>
          </w:p>
        </w:tc>
        <w:tc>
          <w:tcPr>
            <w:tcW w:w="0" w:type="auto"/>
            <w:vAlign w:val="center"/>
            <w:hideMark/>
          </w:tcPr>
          <w:p w14:paraId="02AD740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Recognising shapes</w:t>
            </w:r>
          </w:p>
        </w:tc>
        <w:tc>
          <w:tcPr>
            <w:tcW w:w="0" w:type="auto"/>
            <w:vAlign w:val="center"/>
            <w:hideMark/>
          </w:tcPr>
          <w:p w14:paraId="5349AAE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Maths 1.1</w:t>
            </w:r>
            <w:r w:rsidRPr="00674348">
              <w:rPr>
                <w:rFonts w:eastAsia="Times New Roman" w:cstheme="minorHAnsi"/>
                <w:lang w:eastAsia="en-GB"/>
              </w:rPr>
              <w:t>, PD 1.6, C&amp;L 1.4</w:t>
            </w:r>
          </w:p>
        </w:tc>
      </w:tr>
      <w:tr w:rsidR="006754E0" w:rsidRPr="00674348" w14:paraId="6F888928" w14:textId="77777777" w:rsidTr="00EB5519">
        <w:trPr>
          <w:tblCellSpacing w:w="15" w:type="dxa"/>
        </w:trPr>
        <w:tc>
          <w:tcPr>
            <w:tcW w:w="0" w:type="auto"/>
            <w:vAlign w:val="center"/>
            <w:hideMark/>
          </w:tcPr>
          <w:p w14:paraId="012026A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37</w:t>
            </w:r>
          </w:p>
        </w:tc>
        <w:tc>
          <w:tcPr>
            <w:tcW w:w="0" w:type="auto"/>
            <w:vAlign w:val="center"/>
            <w:hideMark/>
          </w:tcPr>
          <w:p w14:paraId="49768A2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Building Together Again</w:t>
            </w:r>
          </w:p>
        </w:tc>
        <w:tc>
          <w:tcPr>
            <w:tcW w:w="0" w:type="auto"/>
            <w:vAlign w:val="center"/>
            <w:hideMark/>
          </w:tcPr>
          <w:p w14:paraId="639E3B8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Teamwork construction</w:t>
            </w:r>
          </w:p>
        </w:tc>
        <w:tc>
          <w:tcPr>
            <w:tcW w:w="0" w:type="auto"/>
            <w:vAlign w:val="center"/>
            <w:hideMark/>
          </w:tcPr>
          <w:p w14:paraId="485E950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1.3</w:t>
            </w:r>
            <w:r w:rsidRPr="00674348">
              <w:rPr>
                <w:rFonts w:eastAsia="Times New Roman" w:cstheme="minorHAnsi"/>
                <w:lang w:eastAsia="en-GB"/>
              </w:rPr>
              <w:t>, PD 1.6, C&amp;L 1.4</w:t>
            </w:r>
          </w:p>
        </w:tc>
      </w:tr>
      <w:tr w:rsidR="006754E0" w:rsidRPr="00674348" w14:paraId="44C80D18" w14:textId="77777777" w:rsidTr="00EB5519">
        <w:trPr>
          <w:tblCellSpacing w:w="15" w:type="dxa"/>
        </w:trPr>
        <w:tc>
          <w:tcPr>
            <w:tcW w:w="0" w:type="auto"/>
            <w:vAlign w:val="center"/>
            <w:hideMark/>
          </w:tcPr>
          <w:p w14:paraId="6402AC4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38</w:t>
            </w:r>
          </w:p>
        </w:tc>
        <w:tc>
          <w:tcPr>
            <w:tcW w:w="0" w:type="auto"/>
            <w:vAlign w:val="center"/>
            <w:hideMark/>
          </w:tcPr>
          <w:p w14:paraId="55981D9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Measuring &amp; Comparing</w:t>
            </w:r>
          </w:p>
        </w:tc>
        <w:tc>
          <w:tcPr>
            <w:tcW w:w="0" w:type="auto"/>
            <w:vAlign w:val="center"/>
            <w:hideMark/>
          </w:tcPr>
          <w:p w14:paraId="47B44F7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Early maths—size, weight</w:t>
            </w:r>
          </w:p>
        </w:tc>
        <w:tc>
          <w:tcPr>
            <w:tcW w:w="0" w:type="auto"/>
            <w:vAlign w:val="center"/>
            <w:hideMark/>
          </w:tcPr>
          <w:p w14:paraId="6B58B29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Maths 1.2</w:t>
            </w:r>
            <w:r w:rsidRPr="00674348">
              <w:rPr>
                <w:rFonts w:eastAsia="Times New Roman" w:cstheme="minorHAnsi"/>
                <w:lang w:eastAsia="en-GB"/>
              </w:rPr>
              <w:t>, C&amp;L 1.4</w:t>
            </w:r>
          </w:p>
        </w:tc>
      </w:tr>
      <w:tr w:rsidR="006754E0" w:rsidRPr="00674348" w14:paraId="12C05245" w14:textId="77777777" w:rsidTr="00EB5519">
        <w:trPr>
          <w:tblCellSpacing w:w="15" w:type="dxa"/>
        </w:trPr>
        <w:tc>
          <w:tcPr>
            <w:tcW w:w="0" w:type="auto"/>
            <w:vAlign w:val="center"/>
            <w:hideMark/>
          </w:tcPr>
          <w:p w14:paraId="49AB1B1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39</w:t>
            </w:r>
          </w:p>
        </w:tc>
        <w:tc>
          <w:tcPr>
            <w:tcW w:w="0" w:type="auto"/>
            <w:vAlign w:val="center"/>
            <w:hideMark/>
          </w:tcPr>
          <w:p w14:paraId="443A7B1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Water Fun &amp; Flow</w:t>
            </w:r>
          </w:p>
        </w:tc>
        <w:tc>
          <w:tcPr>
            <w:tcW w:w="0" w:type="auto"/>
            <w:vAlign w:val="center"/>
            <w:hideMark/>
          </w:tcPr>
          <w:p w14:paraId="1290533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Cause-and-effect in water</w:t>
            </w:r>
          </w:p>
        </w:tc>
        <w:tc>
          <w:tcPr>
            <w:tcW w:w="0" w:type="auto"/>
            <w:vAlign w:val="center"/>
            <w:hideMark/>
          </w:tcPr>
          <w:p w14:paraId="45D4E0C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PD 1.6</w:t>
            </w:r>
          </w:p>
        </w:tc>
      </w:tr>
    </w:tbl>
    <w:p w14:paraId="7720CCF9" w14:textId="77777777" w:rsidR="006F3213" w:rsidRDefault="006F3213" w:rsidP="006F3213">
      <w:pPr>
        <w:rPr>
          <w:rFonts w:cstheme="minorHAnsi"/>
        </w:rPr>
      </w:pPr>
    </w:p>
    <w:p w14:paraId="4064573B" w14:textId="77777777" w:rsidR="0017716A" w:rsidRDefault="0017716A" w:rsidP="006F3213">
      <w:pPr>
        <w:rPr>
          <w:rFonts w:cstheme="minorHAnsi"/>
        </w:rPr>
      </w:pPr>
    </w:p>
    <w:p w14:paraId="64734620" w14:textId="77777777" w:rsidR="0017716A" w:rsidRDefault="0017716A" w:rsidP="006F3213">
      <w:pPr>
        <w:rPr>
          <w:rFonts w:cstheme="minorHAnsi"/>
        </w:rPr>
      </w:pPr>
    </w:p>
    <w:p w14:paraId="355635B5" w14:textId="77777777" w:rsidR="0017716A" w:rsidRDefault="0017716A" w:rsidP="006F3213">
      <w:pPr>
        <w:rPr>
          <w:rFonts w:cstheme="minorHAnsi"/>
        </w:rPr>
      </w:pPr>
    </w:p>
    <w:p w14:paraId="475732CD"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33 – Big Outdoors Adventure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74EF8B8E" w14:textId="77777777" w:rsidTr="004B4773">
        <w:trPr>
          <w:tblHeader/>
          <w:tblCellSpacing w:w="15" w:type="dxa"/>
        </w:trPr>
        <w:tc>
          <w:tcPr>
            <w:tcW w:w="1656" w:type="dxa"/>
            <w:shd w:val="clear" w:color="auto" w:fill="B4C6E7" w:themeFill="accent1" w:themeFillTint="66"/>
            <w:vAlign w:val="center"/>
            <w:hideMark/>
          </w:tcPr>
          <w:p w14:paraId="7744B856" w14:textId="77777777" w:rsidR="006F3213" w:rsidRPr="00B43C85" w:rsidRDefault="006F3213">
            <w:pPr>
              <w:jc w:val="center"/>
              <w:rPr>
                <w:rFonts w:cstheme="minorHAnsi"/>
                <w:b/>
                <w:bCs/>
              </w:rPr>
            </w:pPr>
            <w:r w:rsidRPr="00B43C85">
              <w:rPr>
                <w:rStyle w:val="Strong"/>
                <w:rFonts w:cstheme="minorHAnsi"/>
              </w:rPr>
              <w:t>Section</w:t>
            </w:r>
          </w:p>
        </w:tc>
        <w:tc>
          <w:tcPr>
            <w:tcW w:w="0" w:type="auto"/>
            <w:shd w:val="clear" w:color="auto" w:fill="B4C6E7" w:themeFill="accent1" w:themeFillTint="66"/>
            <w:vAlign w:val="center"/>
            <w:hideMark/>
          </w:tcPr>
          <w:p w14:paraId="2260C197"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16C9813B" w14:textId="77777777" w:rsidTr="0017716A">
        <w:trPr>
          <w:tblCellSpacing w:w="15" w:type="dxa"/>
        </w:trPr>
        <w:tc>
          <w:tcPr>
            <w:tcW w:w="1656" w:type="dxa"/>
            <w:vAlign w:val="center"/>
            <w:hideMark/>
          </w:tcPr>
          <w:p w14:paraId="24C9AE4A" w14:textId="77777777" w:rsidR="006F3213" w:rsidRPr="00B43C85" w:rsidRDefault="006F3213">
            <w:pPr>
              <w:rPr>
                <w:rFonts w:cstheme="minorHAnsi"/>
              </w:rPr>
            </w:pPr>
            <w:r w:rsidRPr="00B43C85">
              <w:rPr>
                <w:rStyle w:val="Strong"/>
                <w:rFonts w:cstheme="minorHAnsi"/>
              </w:rPr>
              <w:t>1. Theme &amp; Key Goal</w:t>
            </w:r>
          </w:p>
        </w:tc>
        <w:tc>
          <w:tcPr>
            <w:tcW w:w="0" w:type="auto"/>
            <w:vAlign w:val="center"/>
            <w:hideMark/>
          </w:tcPr>
          <w:p w14:paraId="68300F58"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Big Outdoors Adventure </w:t>
            </w:r>
            <w:r w:rsidRPr="00B43C85">
              <w:rPr>
                <w:rStyle w:val="Strong"/>
                <w:rFonts w:cstheme="minorHAnsi"/>
              </w:rPr>
              <w:t>Key Goal:</w:t>
            </w:r>
            <w:r w:rsidRPr="00B43C85">
              <w:rPr>
                <w:rFonts w:cstheme="minorHAnsi"/>
              </w:rPr>
              <w:t xml:space="preserve"> Build confidence and curiosity in outdoor spaces.</w:t>
            </w:r>
          </w:p>
        </w:tc>
      </w:tr>
      <w:tr w:rsidR="006F3213" w:rsidRPr="00B43C85" w14:paraId="06D1DF9C" w14:textId="77777777" w:rsidTr="0017716A">
        <w:trPr>
          <w:tblCellSpacing w:w="15" w:type="dxa"/>
        </w:trPr>
        <w:tc>
          <w:tcPr>
            <w:tcW w:w="1656" w:type="dxa"/>
            <w:vAlign w:val="center"/>
            <w:hideMark/>
          </w:tcPr>
          <w:p w14:paraId="4B6F7B3E" w14:textId="77777777" w:rsidR="006F3213" w:rsidRPr="00B43C85" w:rsidRDefault="006F3213">
            <w:pPr>
              <w:rPr>
                <w:rFonts w:cstheme="minorHAnsi"/>
              </w:rPr>
            </w:pPr>
            <w:r w:rsidRPr="00B43C85">
              <w:rPr>
                <w:rStyle w:val="Strong"/>
                <w:rFonts w:cstheme="minorHAnsi"/>
              </w:rPr>
              <w:t>2. Focus Activities (Adult-Led)</w:t>
            </w:r>
          </w:p>
        </w:tc>
        <w:tc>
          <w:tcPr>
            <w:tcW w:w="0" w:type="auto"/>
            <w:vAlign w:val="center"/>
            <w:hideMark/>
          </w:tcPr>
          <w:p w14:paraId="0ED7C5F4" w14:textId="77777777" w:rsidR="006F3213" w:rsidRPr="00B43C85" w:rsidRDefault="006F3213">
            <w:pPr>
              <w:rPr>
                <w:rFonts w:cstheme="minorHAnsi"/>
              </w:rPr>
            </w:pPr>
            <w:r w:rsidRPr="00B43C85">
              <w:rPr>
                <w:rStyle w:val="Strong"/>
                <w:rFonts w:cstheme="minorHAnsi"/>
              </w:rPr>
              <w:t>A (Mon–Wed): Nature Trail Walk</w:t>
            </w:r>
            <w:r w:rsidRPr="00B43C85">
              <w:rPr>
                <w:rFonts w:cstheme="minorHAnsi"/>
              </w:rPr>
              <w:t xml:space="preserve"> Objective: Explore natural materials and describe findings. Resources: Magnifying glasses, baskets. Adults model language for textures and shapes. </w:t>
            </w:r>
            <w:r w:rsidRPr="00B43C85">
              <w:rPr>
                <w:rFonts w:cstheme="minorHAnsi"/>
              </w:rPr>
              <w:br/>
            </w:r>
            <w:r w:rsidRPr="00B43C85">
              <w:rPr>
                <w:rStyle w:val="Strong"/>
                <w:rFonts w:cstheme="minorHAnsi"/>
              </w:rPr>
              <w:t>B (Thu–Fri): Outdoor Obstacle Challenge</w:t>
            </w:r>
            <w:r w:rsidRPr="00B43C85">
              <w:rPr>
                <w:rFonts w:cstheme="minorHAnsi"/>
              </w:rPr>
              <w:t xml:space="preserve"> Objective: Build strength, balance, and teamwork. Resources: Cones, tunnels, hoops. Adults encourage problem-solving and cheering for peers.</w:t>
            </w:r>
          </w:p>
        </w:tc>
      </w:tr>
      <w:tr w:rsidR="006F3213" w:rsidRPr="00B43C85" w14:paraId="443BB193" w14:textId="77777777" w:rsidTr="0017716A">
        <w:trPr>
          <w:tblCellSpacing w:w="15" w:type="dxa"/>
        </w:trPr>
        <w:tc>
          <w:tcPr>
            <w:tcW w:w="1656" w:type="dxa"/>
            <w:vAlign w:val="center"/>
            <w:hideMark/>
          </w:tcPr>
          <w:p w14:paraId="3C7C1F77" w14:textId="77777777" w:rsidR="006F3213" w:rsidRPr="00B43C85" w:rsidRDefault="006F3213">
            <w:pPr>
              <w:rPr>
                <w:rFonts w:cstheme="minorHAnsi"/>
              </w:rPr>
            </w:pPr>
            <w:r w:rsidRPr="00B43C85">
              <w:rPr>
                <w:rStyle w:val="Strong"/>
                <w:rFonts w:cstheme="minorHAnsi"/>
              </w:rPr>
              <w:t>3. Enabling Environment</w:t>
            </w:r>
          </w:p>
        </w:tc>
        <w:tc>
          <w:tcPr>
            <w:tcW w:w="0" w:type="auto"/>
            <w:vAlign w:val="center"/>
            <w:hideMark/>
          </w:tcPr>
          <w:p w14:paraId="00CFF020" w14:textId="77777777" w:rsidR="006F3213" w:rsidRPr="00B43C85" w:rsidRDefault="006F3213">
            <w:pPr>
              <w:rPr>
                <w:rFonts w:cstheme="minorHAnsi"/>
              </w:rPr>
            </w:pPr>
            <w:r w:rsidRPr="00B43C85">
              <w:rPr>
                <w:rFonts w:cstheme="minorHAnsi"/>
              </w:rPr>
              <w:t>Outdoor exploration zone, climbing equipment, sensory path.</w:t>
            </w:r>
          </w:p>
        </w:tc>
      </w:tr>
      <w:tr w:rsidR="006F3213" w:rsidRPr="00B43C85" w14:paraId="45201A03" w14:textId="77777777" w:rsidTr="0017716A">
        <w:trPr>
          <w:tblCellSpacing w:w="15" w:type="dxa"/>
        </w:trPr>
        <w:tc>
          <w:tcPr>
            <w:tcW w:w="1656" w:type="dxa"/>
            <w:vAlign w:val="center"/>
            <w:hideMark/>
          </w:tcPr>
          <w:p w14:paraId="411825DA" w14:textId="77777777" w:rsidR="006F3213" w:rsidRPr="00B43C85" w:rsidRDefault="006F3213">
            <w:pPr>
              <w:rPr>
                <w:rFonts w:cstheme="minorHAnsi"/>
              </w:rPr>
            </w:pPr>
            <w:r w:rsidRPr="00B43C85">
              <w:rPr>
                <w:rStyle w:val="Strong"/>
                <w:rFonts w:cstheme="minorHAnsi"/>
              </w:rPr>
              <w:t>4. Key Vocabulary &amp; Questions</w:t>
            </w:r>
          </w:p>
        </w:tc>
        <w:tc>
          <w:tcPr>
            <w:tcW w:w="0" w:type="auto"/>
            <w:vAlign w:val="center"/>
            <w:hideMark/>
          </w:tcPr>
          <w:p w14:paraId="5670EC25"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walk, tree, leaf, stone, grass </w:t>
            </w:r>
            <w:r w:rsidRPr="00B43C85">
              <w:rPr>
                <w:rStyle w:val="Strong"/>
                <w:rFonts w:cstheme="minorHAnsi"/>
              </w:rPr>
              <w:t>Tier 2:</w:t>
            </w:r>
            <w:r w:rsidRPr="00B43C85">
              <w:rPr>
                <w:rFonts w:cstheme="minorHAnsi"/>
              </w:rPr>
              <w:t xml:space="preserve"> explore, climb, balance, nature, adventure </w:t>
            </w:r>
            <w:r w:rsidRPr="00B43C85">
              <w:rPr>
                <w:rStyle w:val="Strong"/>
                <w:rFonts w:cstheme="minorHAnsi"/>
              </w:rPr>
              <w:t>Questions:</w:t>
            </w:r>
            <w:r w:rsidRPr="00B43C85">
              <w:rPr>
                <w:rFonts w:cstheme="minorHAnsi"/>
              </w:rPr>
              <w:t xml:space="preserve"> “What can you see?”, “How does it feel?”, “Where will we go next?”</w:t>
            </w:r>
          </w:p>
        </w:tc>
      </w:tr>
      <w:tr w:rsidR="006F3213" w:rsidRPr="00B43C85" w14:paraId="583BBE56" w14:textId="77777777" w:rsidTr="0017716A">
        <w:trPr>
          <w:tblCellSpacing w:w="15" w:type="dxa"/>
        </w:trPr>
        <w:tc>
          <w:tcPr>
            <w:tcW w:w="1656" w:type="dxa"/>
            <w:vAlign w:val="center"/>
            <w:hideMark/>
          </w:tcPr>
          <w:p w14:paraId="7B92C55F" w14:textId="77777777" w:rsidR="006F3213" w:rsidRPr="00B43C85" w:rsidRDefault="006F3213">
            <w:pPr>
              <w:rPr>
                <w:rFonts w:cstheme="minorHAnsi"/>
              </w:rPr>
            </w:pPr>
            <w:r w:rsidRPr="00B43C85">
              <w:rPr>
                <w:rStyle w:val="Strong"/>
                <w:rFonts w:cstheme="minorHAnsi"/>
              </w:rPr>
              <w:t>5. Learning Intentions</w:t>
            </w:r>
          </w:p>
        </w:tc>
        <w:tc>
          <w:tcPr>
            <w:tcW w:w="0" w:type="auto"/>
            <w:vAlign w:val="center"/>
            <w:hideMark/>
          </w:tcPr>
          <w:p w14:paraId="48AAB703" w14:textId="77777777" w:rsidR="006F3213" w:rsidRPr="00B43C85" w:rsidRDefault="006F3213">
            <w:pPr>
              <w:rPr>
                <w:rFonts w:cstheme="minorHAnsi"/>
              </w:rPr>
            </w:pPr>
            <w:r w:rsidRPr="00B43C85">
              <w:rPr>
                <w:rFonts w:cstheme="minorHAnsi"/>
              </w:rPr>
              <w:t>PD 1.5 – Moves confidently in a range of ways. UW 1.4 – Notices features of the environment. PSED 1.3 – Cooperates with others outdoors.</w:t>
            </w:r>
          </w:p>
        </w:tc>
      </w:tr>
      <w:tr w:rsidR="006F3213" w:rsidRPr="00B43C85" w14:paraId="0E8BF94C" w14:textId="77777777" w:rsidTr="0017716A">
        <w:trPr>
          <w:tblCellSpacing w:w="15" w:type="dxa"/>
        </w:trPr>
        <w:tc>
          <w:tcPr>
            <w:tcW w:w="1656" w:type="dxa"/>
            <w:vAlign w:val="center"/>
            <w:hideMark/>
          </w:tcPr>
          <w:p w14:paraId="0701D7B1" w14:textId="77777777" w:rsidR="006F3213" w:rsidRPr="00B43C85" w:rsidRDefault="006F3213">
            <w:pPr>
              <w:rPr>
                <w:rFonts w:cstheme="minorHAnsi"/>
              </w:rPr>
            </w:pPr>
            <w:r w:rsidRPr="00B43C85">
              <w:rPr>
                <w:rStyle w:val="Strong"/>
                <w:rFonts w:cstheme="minorHAnsi"/>
              </w:rPr>
              <w:t>6. Adult Role &amp; Observation Focus</w:t>
            </w:r>
          </w:p>
        </w:tc>
        <w:tc>
          <w:tcPr>
            <w:tcW w:w="0" w:type="auto"/>
            <w:vAlign w:val="center"/>
            <w:hideMark/>
          </w:tcPr>
          <w:p w14:paraId="6CBC4ABC" w14:textId="77777777" w:rsidR="006F3213" w:rsidRPr="00B43C85" w:rsidRDefault="006F3213">
            <w:pPr>
              <w:rPr>
                <w:rFonts w:cstheme="minorHAnsi"/>
              </w:rPr>
            </w:pPr>
            <w:r w:rsidRPr="00B43C85">
              <w:rPr>
                <w:rFonts w:cstheme="minorHAnsi"/>
              </w:rPr>
              <w:t xml:space="preserve">Adults model curiosity and care for nature. </w:t>
            </w:r>
            <w:r w:rsidRPr="00B43C85">
              <w:rPr>
                <w:rStyle w:val="Strong"/>
                <w:rFonts w:cstheme="minorHAnsi"/>
              </w:rPr>
              <w:t>Parent Prompt:</w:t>
            </w:r>
            <w:r w:rsidRPr="00B43C85">
              <w:rPr>
                <w:rFonts w:cstheme="minorHAnsi"/>
              </w:rPr>
              <w:t xml:space="preserve"> “Let your child lead the walk and name what they see.”</w:t>
            </w:r>
          </w:p>
        </w:tc>
      </w:tr>
      <w:tr w:rsidR="006F3213" w:rsidRPr="00B43C85" w14:paraId="5860DAB7" w14:textId="77777777" w:rsidTr="0017716A">
        <w:trPr>
          <w:tblCellSpacing w:w="15" w:type="dxa"/>
        </w:trPr>
        <w:tc>
          <w:tcPr>
            <w:tcW w:w="1656" w:type="dxa"/>
            <w:vAlign w:val="center"/>
            <w:hideMark/>
          </w:tcPr>
          <w:p w14:paraId="2AE79AC6" w14:textId="77777777" w:rsidR="006F3213" w:rsidRPr="00B43C85" w:rsidRDefault="006F3213">
            <w:pPr>
              <w:rPr>
                <w:rFonts w:cstheme="minorHAnsi"/>
              </w:rPr>
            </w:pPr>
            <w:r w:rsidRPr="00B43C85">
              <w:rPr>
                <w:rStyle w:val="Strong"/>
                <w:rFonts w:cstheme="minorHAnsi"/>
              </w:rPr>
              <w:t>7. Next Steps</w:t>
            </w:r>
          </w:p>
        </w:tc>
        <w:tc>
          <w:tcPr>
            <w:tcW w:w="0" w:type="auto"/>
            <w:vAlign w:val="center"/>
            <w:hideMark/>
          </w:tcPr>
          <w:p w14:paraId="12296052" w14:textId="77777777" w:rsidR="006F3213" w:rsidRPr="00B43C85" w:rsidRDefault="006F3213">
            <w:pPr>
              <w:rPr>
                <w:rFonts w:cstheme="minorHAnsi"/>
              </w:rPr>
            </w:pPr>
            <w:r w:rsidRPr="00B43C85">
              <w:rPr>
                <w:rFonts w:cstheme="minorHAnsi"/>
              </w:rPr>
              <w:t>Add map play; link to journeys next week.</w:t>
            </w:r>
          </w:p>
        </w:tc>
      </w:tr>
    </w:tbl>
    <w:p w14:paraId="16B38FC6" w14:textId="77777777" w:rsidR="006F3213" w:rsidRDefault="006F3213" w:rsidP="006F3213">
      <w:pPr>
        <w:rPr>
          <w:rFonts w:cstheme="minorHAnsi"/>
        </w:rPr>
      </w:pPr>
    </w:p>
    <w:p w14:paraId="019F6AFC" w14:textId="77777777" w:rsidR="0017716A" w:rsidRDefault="0017716A" w:rsidP="006F3213">
      <w:pPr>
        <w:rPr>
          <w:rFonts w:cstheme="minorHAnsi"/>
        </w:rPr>
      </w:pPr>
    </w:p>
    <w:p w14:paraId="5BD80708" w14:textId="77777777" w:rsidR="0017716A" w:rsidRDefault="0017716A" w:rsidP="006F3213">
      <w:pPr>
        <w:rPr>
          <w:rFonts w:cstheme="minorHAnsi"/>
        </w:rPr>
      </w:pPr>
    </w:p>
    <w:p w14:paraId="0992B4AC" w14:textId="77777777" w:rsidR="0017716A" w:rsidRDefault="0017716A" w:rsidP="006F3213">
      <w:pPr>
        <w:rPr>
          <w:rFonts w:cstheme="minorHAnsi"/>
        </w:rPr>
      </w:pPr>
    </w:p>
    <w:p w14:paraId="5C29E59A" w14:textId="77777777" w:rsidR="0017716A" w:rsidRDefault="0017716A" w:rsidP="006F3213">
      <w:pPr>
        <w:rPr>
          <w:rFonts w:cstheme="minorHAnsi"/>
        </w:rPr>
      </w:pPr>
    </w:p>
    <w:p w14:paraId="4E5A2AD9" w14:textId="77777777" w:rsidR="0017716A" w:rsidRPr="00B43C85" w:rsidRDefault="0017716A" w:rsidP="006F3213">
      <w:pPr>
        <w:rPr>
          <w:rFonts w:cstheme="minorHAnsi"/>
        </w:rPr>
      </w:pPr>
    </w:p>
    <w:p w14:paraId="742AA1DE"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34 – Journeys and Maps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1B1781F3" w14:textId="77777777" w:rsidTr="004B4773">
        <w:trPr>
          <w:tblHeader/>
          <w:tblCellSpacing w:w="15" w:type="dxa"/>
        </w:trPr>
        <w:tc>
          <w:tcPr>
            <w:tcW w:w="1656" w:type="dxa"/>
            <w:shd w:val="clear" w:color="auto" w:fill="B4C6E7" w:themeFill="accent1" w:themeFillTint="66"/>
            <w:vAlign w:val="center"/>
            <w:hideMark/>
          </w:tcPr>
          <w:p w14:paraId="2290B617" w14:textId="77777777" w:rsidR="006F3213" w:rsidRPr="00B43C85" w:rsidRDefault="006F3213">
            <w:pPr>
              <w:jc w:val="center"/>
              <w:rPr>
                <w:rFonts w:cstheme="minorHAnsi"/>
                <w:b/>
                <w:bCs/>
              </w:rPr>
            </w:pPr>
            <w:r w:rsidRPr="00B43C85">
              <w:rPr>
                <w:rStyle w:val="Strong"/>
                <w:rFonts w:cstheme="minorHAnsi"/>
              </w:rPr>
              <w:t>Section</w:t>
            </w:r>
          </w:p>
        </w:tc>
        <w:tc>
          <w:tcPr>
            <w:tcW w:w="0" w:type="auto"/>
            <w:shd w:val="clear" w:color="auto" w:fill="B4C6E7" w:themeFill="accent1" w:themeFillTint="66"/>
            <w:vAlign w:val="center"/>
            <w:hideMark/>
          </w:tcPr>
          <w:p w14:paraId="24A64E53"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E722A40" w14:textId="77777777" w:rsidTr="0017716A">
        <w:trPr>
          <w:tblCellSpacing w:w="15" w:type="dxa"/>
        </w:trPr>
        <w:tc>
          <w:tcPr>
            <w:tcW w:w="1656" w:type="dxa"/>
            <w:vAlign w:val="center"/>
            <w:hideMark/>
          </w:tcPr>
          <w:p w14:paraId="6FE0F8CD" w14:textId="77777777" w:rsidR="006F3213" w:rsidRPr="00B43C85" w:rsidRDefault="006F3213">
            <w:pPr>
              <w:rPr>
                <w:rFonts w:cstheme="minorHAnsi"/>
              </w:rPr>
            </w:pPr>
            <w:r w:rsidRPr="00B43C85">
              <w:rPr>
                <w:rStyle w:val="Strong"/>
                <w:rFonts w:cstheme="minorHAnsi"/>
              </w:rPr>
              <w:t>1. Theme &amp; Key Goal</w:t>
            </w:r>
          </w:p>
        </w:tc>
        <w:tc>
          <w:tcPr>
            <w:tcW w:w="0" w:type="auto"/>
            <w:vAlign w:val="center"/>
            <w:hideMark/>
          </w:tcPr>
          <w:p w14:paraId="24B5D326"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Journeys and Maps </w:t>
            </w:r>
            <w:r w:rsidRPr="00B43C85">
              <w:rPr>
                <w:rStyle w:val="Strong"/>
                <w:rFonts w:cstheme="minorHAnsi"/>
              </w:rPr>
              <w:t>Key Goal:</w:t>
            </w:r>
            <w:r w:rsidRPr="00B43C85">
              <w:rPr>
                <w:rFonts w:cstheme="minorHAnsi"/>
              </w:rPr>
              <w:t xml:space="preserve"> Develop understanding of direction, travel, and imagination.</w:t>
            </w:r>
          </w:p>
        </w:tc>
      </w:tr>
      <w:tr w:rsidR="006F3213" w:rsidRPr="00B43C85" w14:paraId="3E9AC9DB" w14:textId="77777777" w:rsidTr="0017716A">
        <w:trPr>
          <w:tblCellSpacing w:w="15" w:type="dxa"/>
        </w:trPr>
        <w:tc>
          <w:tcPr>
            <w:tcW w:w="1656" w:type="dxa"/>
            <w:vAlign w:val="center"/>
            <w:hideMark/>
          </w:tcPr>
          <w:p w14:paraId="2CCBC419" w14:textId="77777777" w:rsidR="006F3213" w:rsidRPr="00B43C85" w:rsidRDefault="006F3213">
            <w:pPr>
              <w:rPr>
                <w:rFonts w:cstheme="minorHAnsi"/>
              </w:rPr>
            </w:pPr>
            <w:r w:rsidRPr="00B43C85">
              <w:rPr>
                <w:rStyle w:val="Strong"/>
                <w:rFonts w:cstheme="minorHAnsi"/>
              </w:rPr>
              <w:t>2. Focus Activities (Adult-Led)</w:t>
            </w:r>
          </w:p>
        </w:tc>
        <w:tc>
          <w:tcPr>
            <w:tcW w:w="0" w:type="auto"/>
            <w:vAlign w:val="center"/>
            <w:hideMark/>
          </w:tcPr>
          <w:p w14:paraId="202ECDD3" w14:textId="77777777" w:rsidR="006F3213" w:rsidRPr="00B43C85" w:rsidRDefault="006F3213">
            <w:pPr>
              <w:rPr>
                <w:rFonts w:cstheme="minorHAnsi"/>
              </w:rPr>
            </w:pPr>
            <w:r w:rsidRPr="00B43C85">
              <w:rPr>
                <w:rStyle w:val="Strong"/>
                <w:rFonts w:cstheme="minorHAnsi"/>
              </w:rPr>
              <w:t>A (Mon–Wed): Make a Simple Map</w:t>
            </w:r>
            <w:r w:rsidRPr="00B43C85">
              <w:rPr>
                <w:rFonts w:cstheme="minorHAnsi"/>
              </w:rPr>
              <w:t xml:space="preserve"> Objective: Represent places with marks and symbols. Resources: Paper, crayons, stickers. Adults model route drawing. </w:t>
            </w:r>
            <w:r w:rsidRPr="00B43C85">
              <w:rPr>
                <w:rFonts w:cstheme="minorHAnsi"/>
              </w:rPr>
              <w:br/>
            </w:r>
            <w:r w:rsidRPr="00B43C85">
              <w:rPr>
                <w:rStyle w:val="Strong"/>
                <w:rFonts w:cstheme="minorHAnsi"/>
              </w:rPr>
              <w:t>B (Thu–Fri): Transport Small World</w:t>
            </w:r>
            <w:r w:rsidRPr="00B43C85">
              <w:rPr>
                <w:rFonts w:cstheme="minorHAnsi"/>
              </w:rPr>
              <w:t xml:space="preserve"> Objective: Use language of movement and position. Resources: Cars, trains, boats, cardboard roads. Adults model positional words.</w:t>
            </w:r>
          </w:p>
        </w:tc>
      </w:tr>
      <w:tr w:rsidR="006F3213" w:rsidRPr="00B43C85" w14:paraId="3E06A7CC" w14:textId="77777777" w:rsidTr="0017716A">
        <w:trPr>
          <w:tblCellSpacing w:w="15" w:type="dxa"/>
        </w:trPr>
        <w:tc>
          <w:tcPr>
            <w:tcW w:w="1656" w:type="dxa"/>
            <w:vAlign w:val="center"/>
            <w:hideMark/>
          </w:tcPr>
          <w:p w14:paraId="533EA4DC" w14:textId="77777777" w:rsidR="006F3213" w:rsidRPr="00B43C85" w:rsidRDefault="006F3213">
            <w:pPr>
              <w:rPr>
                <w:rFonts w:cstheme="minorHAnsi"/>
              </w:rPr>
            </w:pPr>
            <w:r w:rsidRPr="00B43C85">
              <w:rPr>
                <w:rStyle w:val="Strong"/>
                <w:rFonts w:cstheme="minorHAnsi"/>
              </w:rPr>
              <w:t>3. Enabling Environment</w:t>
            </w:r>
          </w:p>
        </w:tc>
        <w:tc>
          <w:tcPr>
            <w:tcW w:w="0" w:type="auto"/>
            <w:vAlign w:val="center"/>
            <w:hideMark/>
          </w:tcPr>
          <w:p w14:paraId="25475EA5" w14:textId="77777777" w:rsidR="006F3213" w:rsidRPr="00B43C85" w:rsidRDefault="006F3213">
            <w:pPr>
              <w:rPr>
                <w:rFonts w:cstheme="minorHAnsi"/>
              </w:rPr>
            </w:pPr>
            <w:r w:rsidRPr="00B43C85">
              <w:rPr>
                <w:rFonts w:cstheme="minorHAnsi"/>
              </w:rPr>
              <w:t>Map corner, globe, toy transport, travel storybooks (</w:t>
            </w:r>
            <w:r w:rsidRPr="00B43C85">
              <w:rPr>
                <w:rStyle w:val="Emphasis"/>
                <w:rFonts w:cstheme="minorHAnsi"/>
              </w:rPr>
              <w:t>The Train Ride</w:t>
            </w:r>
            <w:r w:rsidRPr="00B43C85">
              <w:rPr>
                <w:rFonts w:cstheme="minorHAnsi"/>
              </w:rPr>
              <w:t>).</w:t>
            </w:r>
          </w:p>
        </w:tc>
      </w:tr>
      <w:tr w:rsidR="006F3213" w:rsidRPr="00B43C85" w14:paraId="35BFEBD8" w14:textId="77777777" w:rsidTr="0017716A">
        <w:trPr>
          <w:tblCellSpacing w:w="15" w:type="dxa"/>
        </w:trPr>
        <w:tc>
          <w:tcPr>
            <w:tcW w:w="1656" w:type="dxa"/>
            <w:vAlign w:val="center"/>
            <w:hideMark/>
          </w:tcPr>
          <w:p w14:paraId="20601E5E" w14:textId="77777777" w:rsidR="006F3213" w:rsidRPr="00B43C85" w:rsidRDefault="006F3213">
            <w:pPr>
              <w:rPr>
                <w:rFonts w:cstheme="minorHAnsi"/>
              </w:rPr>
            </w:pPr>
            <w:r w:rsidRPr="00B43C85">
              <w:rPr>
                <w:rStyle w:val="Strong"/>
                <w:rFonts w:cstheme="minorHAnsi"/>
              </w:rPr>
              <w:t>4. Key Vocabulary &amp; Questions</w:t>
            </w:r>
          </w:p>
        </w:tc>
        <w:tc>
          <w:tcPr>
            <w:tcW w:w="0" w:type="auto"/>
            <w:vAlign w:val="center"/>
            <w:hideMark/>
          </w:tcPr>
          <w:p w14:paraId="2279CD26"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up, down, road, car, train </w:t>
            </w:r>
            <w:r w:rsidRPr="00B43C85">
              <w:rPr>
                <w:rStyle w:val="Strong"/>
                <w:rFonts w:cstheme="minorHAnsi"/>
              </w:rPr>
              <w:t>Tier 2:</w:t>
            </w:r>
            <w:r w:rsidRPr="00B43C85">
              <w:rPr>
                <w:rFonts w:cstheme="minorHAnsi"/>
              </w:rPr>
              <w:t xml:space="preserve"> journey, map, route, near, far </w:t>
            </w:r>
            <w:r w:rsidRPr="00B43C85">
              <w:rPr>
                <w:rStyle w:val="Strong"/>
                <w:rFonts w:cstheme="minorHAnsi"/>
              </w:rPr>
              <w:t>Questions:</w:t>
            </w:r>
            <w:r w:rsidRPr="00B43C85">
              <w:rPr>
                <w:rFonts w:cstheme="minorHAnsi"/>
              </w:rPr>
              <w:t xml:space="preserve"> “Where does the road go?”, “What’s next on your map?”</w:t>
            </w:r>
          </w:p>
        </w:tc>
      </w:tr>
      <w:tr w:rsidR="006F3213" w:rsidRPr="00B43C85" w14:paraId="32E187B5" w14:textId="77777777" w:rsidTr="0017716A">
        <w:trPr>
          <w:tblCellSpacing w:w="15" w:type="dxa"/>
        </w:trPr>
        <w:tc>
          <w:tcPr>
            <w:tcW w:w="1656" w:type="dxa"/>
            <w:vAlign w:val="center"/>
            <w:hideMark/>
          </w:tcPr>
          <w:p w14:paraId="1EC78A6C" w14:textId="77777777" w:rsidR="006F3213" w:rsidRPr="00B43C85" w:rsidRDefault="006F3213">
            <w:pPr>
              <w:rPr>
                <w:rFonts w:cstheme="minorHAnsi"/>
              </w:rPr>
            </w:pPr>
            <w:r w:rsidRPr="00B43C85">
              <w:rPr>
                <w:rStyle w:val="Strong"/>
                <w:rFonts w:cstheme="minorHAnsi"/>
              </w:rPr>
              <w:t>5. Learning Intentions</w:t>
            </w:r>
          </w:p>
        </w:tc>
        <w:tc>
          <w:tcPr>
            <w:tcW w:w="0" w:type="auto"/>
            <w:vAlign w:val="center"/>
            <w:hideMark/>
          </w:tcPr>
          <w:p w14:paraId="6816199D" w14:textId="77777777" w:rsidR="006F3213" w:rsidRPr="00B43C85" w:rsidRDefault="006F3213">
            <w:pPr>
              <w:rPr>
                <w:rFonts w:cstheme="minorHAnsi"/>
              </w:rPr>
            </w:pPr>
            <w:r w:rsidRPr="00B43C85">
              <w:rPr>
                <w:rFonts w:cstheme="minorHAnsi"/>
              </w:rPr>
              <w:t>C&amp;L 1.4 – Uses positional language. UW 1.5 – Represents real-life ideas. EAD 1.1 – Draws and marks meaningfully.</w:t>
            </w:r>
          </w:p>
        </w:tc>
      </w:tr>
      <w:tr w:rsidR="006F3213" w:rsidRPr="00B43C85" w14:paraId="313E193C" w14:textId="77777777" w:rsidTr="0017716A">
        <w:trPr>
          <w:tblCellSpacing w:w="15" w:type="dxa"/>
        </w:trPr>
        <w:tc>
          <w:tcPr>
            <w:tcW w:w="1656" w:type="dxa"/>
            <w:vAlign w:val="center"/>
            <w:hideMark/>
          </w:tcPr>
          <w:p w14:paraId="11200545" w14:textId="77777777" w:rsidR="006F3213" w:rsidRPr="00B43C85" w:rsidRDefault="006F3213">
            <w:pPr>
              <w:rPr>
                <w:rFonts w:cstheme="minorHAnsi"/>
              </w:rPr>
            </w:pPr>
            <w:r w:rsidRPr="00B43C85">
              <w:rPr>
                <w:rStyle w:val="Strong"/>
                <w:rFonts w:cstheme="minorHAnsi"/>
              </w:rPr>
              <w:t>6. Adult Role &amp; Observation Focus</w:t>
            </w:r>
          </w:p>
        </w:tc>
        <w:tc>
          <w:tcPr>
            <w:tcW w:w="0" w:type="auto"/>
            <w:vAlign w:val="center"/>
            <w:hideMark/>
          </w:tcPr>
          <w:p w14:paraId="1476EBBB" w14:textId="77777777" w:rsidR="006F3213" w:rsidRPr="00B43C85" w:rsidRDefault="006F3213">
            <w:pPr>
              <w:rPr>
                <w:rFonts w:cstheme="minorHAnsi"/>
              </w:rPr>
            </w:pPr>
            <w:r w:rsidRPr="00B43C85">
              <w:rPr>
                <w:rFonts w:cstheme="minorHAnsi"/>
              </w:rPr>
              <w:t xml:space="preserve">Adults support symbolic thinking; observe sequencing language. </w:t>
            </w:r>
            <w:r w:rsidRPr="00B43C85">
              <w:rPr>
                <w:rStyle w:val="Strong"/>
                <w:rFonts w:cstheme="minorHAnsi"/>
              </w:rPr>
              <w:t>Parent Prompt:</w:t>
            </w:r>
            <w:r w:rsidRPr="00B43C85">
              <w:rPr>
                <w:rFonts w:cstheme="minorHAnsi"/>
              </w:rPr>
              <w:t xml:space="preserve"> “Draw a map of your walk home together.”</w:t>
            </w:r>
          </w:p>
        </w:tc>
      </w:tr>
      <w:tr w:rsidR="006F3213" w:rsidRPr="00B43C85" w14:paraId="7E482FE1" w14:textId="77777777" w:rsidTr="0017716A">
        <w:trPr>
          <w:tblCellSpacing w:w="15" w:type="dxa"/>
        </w:trPr>
        <w:tc>
          <w:tcPr>
            <w:tcW w:w="1656" w:type="dxa"/>
            <w:vAlign w:val="center"/>
            <w:hideMark/>
          </w:tcPr>
          <w:p w14:paraId="365AE465" w14:textId="77777777" w:rsidR="006F3213" w:rsidRPr="00B43C85" w:rsidRDefault="006F3213">
            <w:pPr>
              <w:rPr>
                <w:rFonts w:cstheme="minorHAnsi"/>
              </w:rPr>
            </w:pPr>
            <w:r w:rsidRPr="00B43C85">
              <w:rPr>
                <w:rStyle w:val="Strong"/>
                <w:rFonts w:cstheme="minorHAnsi"/>
              </w:rPr>
              <w:t>7. Next Steps</w:t>
            </w:r>
          </w:p>
        </w:tc>
        <w:tc>
          <w:tcPr>
            <w:tcW w:w="0" w:type="auto"/>
            <w:vAlign w:val="center"/>
            <w:hideMark/>
          </w:tcPr>
          <w:p w14:paraId="57F8C91D" w14:textId="77777777" w:rsidR="006F3213" w:rsidRPr="00B43C85" w:rsidRDefault="006F3213">
            <w:pPr>
              <w:rPr>
                <w:rFonts w:cstheme="minorHAnsi"/>
              </w:rPr>
            </w:pPr>
            <w:r w:rsidRPr="00B43C85">
              <w:rPr>
                <w:rFonts w:cstheme="minorHAnsi"/>
              </w:rPr>
              <w:t>Extend to building places on maps; link to people and community.</w:t>
            </w:r>
          </w:p>
        </w:tc>
      </w:tr>
    </w:tbl>
    <w:p w14:paraId="3261BC7B" w14:textId="77777777" w:rsidR="006F3213" w:rsidRDefault="006F3213" w:rsidP="006F3213">
      <w:pPr>
        <w:rPr>
          <w:rFonts w:cstheme="minorHAnsi"/>
        </w:rPr>
      </w:pPr>
    </w:p>
    <w:p w14:paraId="6A888A55" w14:textId="77777777" w:rsidR="0017716A" w:rsidRDefault="0017716A" w:rsidP="006F3213">
      <w:pPr>
        <w:rPr>
          <w:rFonts w:cstheme="minorHAnsi"/>
        </w:rPr>
      </w:pPr>
    </w:p>
    <w:p w14:paraId="132FBBF1" w14:textId="77777777" w:rsidR="0017716A" w:rsidRDefault="0017716A" w:rsidP="006F3213">
      <w:pPr>
        <w:rPr>
          <w:rFonts w:cstheme="minorHAnsi"/>
        </w:rPr>
      </w:pPr>
    </w:p>
    <w:p w14:paraId="2949D6F5" w14:textId="77777777" w:rsidR="0017716A" w:rsidRDefault="0017716A" w:rsidP="006F3213">
      <w:pPr>
        <w:rPr>
          <w:rFonts w:cstheme="minorHAnsi"/>
        </w:rPr>
      </w:pPr>
    </w:p>
    <w:p w14:paraId="10C836A5" w14:textId="77777777" w:rsidR="0017716A" w:rsidRDefault="0017716A" w:rsidP="006F3213">
      <w:pPr>
        <w:rPr>
          <w:rFonts w:cstheme="minorHAnsi"/>
        </w:rPr>
      </w:pPr>
    </w:p>
    <w:p w14:paraId="6BE50FE9" w14:textId="77777777" w:rsidR="0017716A" w:rsidRPr="00B43C85" w:rsidRDefault="0017716A" w:rsidP="0017716A">
      <w:pPr>
        <w:tabs>
          <w:tab w:val="left" w:pos="2835"/>
        </w:tabs>
        <w:rPr>
          <w:rFonts w:cstheme="minorHAnsi"/>
        </w:rPr>
      </w:pPr>
    </w:p>
    <w:p w14:paraId="4DA051C8"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35 – People and Places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7309FBF9" w14:textId="77777777" w:rsidTr="004B4773">
        <w:trPr>
          <w:tblHeader/>
          <w:tblCellSpacing w:w="15" w:type="dxa"/>
        </w:trPr>
        <w:tc>
          <w:tcPr>
            <w:tcW w:w="1798" w:type="dxa"/>
            <w:shd w:val="clear" w:color="auto" w:fill="B4C6E7" w:themeFill="accent1" w:themeFillTint="66"/>
            <w:vAlign w:val="center"/>
            <w:hideMark/>
          </w:tcPr>
          <w:p w14:paraId="1A6E547A"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15AB989A"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3392F61" w14:textId="77777777" w:rsidTr="0017716A">
        <w:trPr>
          <w:tblCellSpacing w:w="15" w:type="dxa"/>
        </w:trPr>
        <w:tc>
          <w:tcPr>
            <w:tcW w:w="1798" w:type="dxa"/>
            <w:vAlign w:val="center"/>
            <w:hideMark/>
          </w:tcPr>
          <w:p w14:paraId="611469DA"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672DCDB3"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People and Places </w:t>
            </w:r>
            <w:r w:rsidRPr="00B43C85">
              <w:rPr>
                <w:rStyle w:val="Strong"/>
                <w:rFonts w:cstheme="minorHAnsi"/>
              </w:rPr>
              <w:t>Key Goal:</w:t>
            </w:r>
            <w:r w:rsidRPr="00B43C85">
              <w:rPr>
                <w:rFonts w:cstheme="minorHAnsi"/>
              </w:rPr>
              <w:t xml:space="preserve"> Strengthen sense of community and belonging.</w:t>
            </w:r>
          </w:p>
        </w:tc>
      </w:tr>
      <w:tr w:rsidR="006F3213" w:rsidRPr="00B43C85" w14:paraId="2CB632B0" w14:textId="77777777" w:rsidTr="0017716A">
        <w:trPr>
          <w:tblCellSpacing w:w="15" w:type="dxa"/>
        </w:trPr>
        <w:tc>
          <w:tcPr>
            <w:tcW w:w="1798" w:type="dxa"/>
            <w:vAlign w:val="center"/>
            <w:hideMark/>
          </w:tcPr>
          <w:p w14:paraId="23DB96E6"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3A38B64B" w14:textId="77777777" w:rsidR="006F3213" w:rsidRPr="00B43C85" w:rsidRDefault="006F3213">
            <w:pPr>
              <w:rPr>
                <w:rFonts w:cstheme="minorHAnsi"/>
              </w:rPr>
            </w:pPr>
            <w:r w:rsidRPr="00B43C85">
              <w:rPr>
                <w:rStyle w:val="Strong"/>
                <w:rFonts w:cstheme="minorHAnsi"/>
              </w:rPr>
              <w:t>A (Mon–Wed): My Favourite Place Collage</w:t>
            </w:r>
            <w:r w:rsidRPr="00B43C85">
              <w:rPr>
                <w:rFonts w:cstheme="minorHAnsi"/>
              </w:rPr>
              <w:t xml:space="preserve"> Objective: Represent familiar locations. Resources: Magazines, glue, paper. Adults model “This is my park”. </w:t>
            </w:r>
            <w:r w:rsidRPr="00B43C85">
              <w:rPr>
                <w:rFonts w:cstheme="minorHAnsi"/>
              </w:rPr>
              <w:br/>
            </w:r>
            <w:r w:rsidRPr="00B43C85">
              <w:rPr>
                <w:rStyle w:val="Strong"/>
                <w:rFonts w:cstheme="minorHAnsi"/>
              </w:rPr>
              <w:t>B (Thu–Fri): Local Walk Exploration</w:t>
            </w:r>
            <w:r w:rsidRPr="00B43C85">
              <w:rPr>
                <w:rFonts w:cstheme="minorHAnsi"/>
              </w:rPr>
              <w:t xml:space="preserve"> Objective: Notice features of local area. Resources: Cameras, clipboards. Adults encourage talk about landmarks.</w:t>
            </w:r>
          </w:p>
        </w:tc>
      </w:tr>
      <w:tr w:rsidR="006F3213" w:rsidRPr="00B43C85" w14:paraId="6ECD6E8A" w14:textId="77777777" w:rsidTr="0017716A">
        <w:trPr>
          <w:tblCellSpacing w:w="15" w:type="dxa"/>
        </w:trPr>
        <w:tc>
          <w:tcPr>
            <w:tcW w:w="1798" w:type="dxa"/>
            <w:vAlign w:val="center"/>
            <w:hideMark/>
          </w:tcPr>
          <w:p w14:paraId="64C362CD"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36B23CA6" w14:textId="77777777" w:rsidR="006F3213" w:rsidRPr="00B43C85" w:rsidRDefault="006F3213">
            <w:pPr>
              <w:rPr>
                <w:rFonts w:cstheme="minorHAnsi"/>
              </w:rPr>
            </w:pPr>
            <w:r w:rsidRPr="00B43C85">
              <w:rPr>
                <w:rFonts w:cstheme="minorHAnsi"/>
              </w:rPr>
              <w:t>Display board “Our Community”; small-world town setup; books about people and jobs.</w:t>
            </w:r>
          </w:p>
        </w:tc>
      </w:tr>
      <w:tr w:rsidR="006F3213" w:rsidRPr="00B43C85" w14:paraId="4E98F252" w14:textId="77777777" w:rsidTr="0017716A">
        <w:trPr>
          <w:tblCellSpacing w:w="15" w:type="dxa"/>
        </w:trPr>
        <w:tc>
          <w:tcPr>
            <w:tcW w:w="1798" w:type="dxa"/>
            <w:vAlign w:val="center"/>
            <w:hideMark/>
          </w:tcPr>
          <w:p w14:paraId="5A1693DA"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2F32E57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home, park, shop, school </w:t>
            </w:r>
            <w:r w:rsidRPr="00B43C85">
              <w:rPr>
                <w:rStyle w:val="Strong"/>
                <w:rFonts w:cstheme="minorHAnsi"/>
              </w:rPr>
              <w:t>Tier 2:</w:t>
            </w:r>
            <w:r w:rsidRPr="00B43C85">
              <w:rPr>
                <w:rFonts w:cstheme="minorHAnsi"/>
              </w:rPr>
              <w:t xml:space="preserve"> community, neighbour, visit, local, favourite </w:t>
            </w:r>
            <w:r w:rsidRPr="00B43C85">
              <w:rPr>
                <w:rStyle w:val="Strong"/>
                <w:rFonts w:cstheme="minorHAnsi"/>
              </w:rPr>
              <w:t>Questions:</w:t>
            </w:r>
            <w:r w:rsidRPr="00B43C85">
              <w:rPr>
                <w:rFonts w:cstheme="minorHAnsi"/>
              </w:rPr>
              <w:t xml:space="preserve"> “Who do we see in our community?”, “What places do you visit?”</w:t>
            </w:r>
          </w:p>
        </w:tc>
      </w:tr>
      <w:tr w:rsidR="006F3213" w:rsidRPr="00B43C85" w14:paraId="3C349893" w14:textId="77777777" w:rsidTr="0017716A">
        <w:trPr>
          <w:tblCellSpacing w:w="15" w:type="dxa"/>
        </w:trPr>
        <w:tc>
          <w:tcPr>
            <w:tcW w:w="1798" w:type="dxa"/>
            <w:vAlign w:val="center"/>
            <w:hideMark/>
          </w:tcPr>
          <w:p w14:paraId="5C951E8F"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5FC24DEE" w14:textId="77777777" w:rsidR="006F3213" w:rsidRPr="00B43C85" w:rsidRDefault="006F3213">
            <w:pPr>
              <w:rPr>
                <w:rFonts w:cstheme="minorHAnsi"/>
              </w:rPr>
            </w:pPr>
            <w:r w:rsidRPr="00B43C85">
              <w:rPr>
                <w:rFonts w:cstheme="minorHAnsi"/>
              </w:rPr>
              <w:t>UW 1.5 – Notices features of local environment. C&amp;L 1.4 – Talks about familiar places. PSED 1.5 – Shows pride in where they belong.</w:t>
            </w:r>
          </w:p>
        </w:tc>
      </w:tr>
      <w:tr w:rsidR="006F3213" w:rsidRPr="00B43C85" w14:paraId="1810DFEA" w14:textId="77777777" w:rsidTr="0017716A">
        <w:trPr>
          <w:tblCellSpacing w:w="15" w:type="dxa"/>
        </w:trPr>
        <w:tc>
          <w:tcPr>
            <w:tcW w:w="1798" w:type="dxa"/>
            <w:vAlign w:val="center"/>
            <w:hideMark/>
          </w:tcPr>
          <w:p w14:paraId="48CE1592"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51E5789" w14:textId="77777777" w:rsidR="006F3213" w:rsidRPr="00B43C85" w:rsidRDefault="006F3213">
            <w:pPr>
              <w:rPr>
                <w:rFonts w:cstheme="minorHAnsi"/>
              </w:rPr>
            </w:pPr>
            <w:r w:rsidRPr="00B43C85">
              <w:rPr>
                <w:rFonts w:cstheme="minorHAnsi"/>
              </w:rPr>
              <w:t xml:space="preserve">Adults model map and memory talk; observe recall. </w:t>
            </w:r>
            <w:r w:rsidRPr="00B43C85">
              <w:rPr>
                <w:rStyle w:val="Strong"/>
                <w:rFonts w:cstheme="minorHAnsi"/>
              </w:rPr>
              <w:t>Parent Prompt:</w:t>
            </w:r>
            <w:r w:rsidRPr="00B43C85">
              <w:rPr>
                <w:rFonts w:cstheme="minorHAnsi"/>
              </w:rPr>
              <w:t xml:space="preserve"> “Talk about what you see on your way to nursery.”</w:t>
            </w:r>
          </w:p>
        </w:tc>
      </w:tr>
      <w:tr w:rsidR="006F3213" w:rsidRPr="00B43C85" w14:paraId="29440CFD" w14:textId="77777777" w:rsidTr="0017716A">
        <w:trPr>
          <w:tblCellSpacing w:w="15" w:type="dxa"/>
        </w:trPr>
        <w:tc>
          <w:tcPr>
            <w:tcW w:w="1798" w:type="dxa"/>
            <w:vAlign w:val="center"/>
            <w:hideMark/>
          </w:tcPr>
          <w:p w14:paraId="5A6ACFE0"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4EB5A33C" w14:textId="77777777" w:rsidR="006F3213" w:rsidRPr="00B43C85" w:rsidRDefault="006F3213">
            <w:pPr>
              <w:rPr>
                <w:rFonts w:cstheme="minorHAnsi"/>
              </w:rPr>
            </w:pPr>
            <w:r w:rsidRPr="00B43C85">
              <w:rPr>
                <w:rFonts w:cstheme="minorHAnsi"/>
              </w:rPr>
              <w:t>Invite local visitors; make community display.</w:t>
            </w:r>
          </w:p>
        </w:tc>
      </w:tr>
    </w:tbl>
    <w:p w14:paraId="32B317BC" w14:textId="77777777" w:rsidR="006F3213" w:rsidRDefault="006F3213" w:rsidP="006F3213">
      <w:pPr>
        <w:rPr>
          <w:rFonts w:cstheme="minorHAnsi"/>
        </w:rPr>
      </w:pPr>
    </w:p>
    <w:p w14:paraId="1BA24843" w14:textId="77777777" w:rsidR="0017716A" w:rsidRDefault="0017716A" w:rsidP="006F3213">
      <w:pPr>
        <w:rPr>
          <w:rFonts w:cstheme="minorHAnsi"/>
        </w:rPr>
      </w:pPr>
    </w:p>
    <w:p w14:paraId="3BBAF853" w14:textId="77777777" w:rsidR="0017716A" w:rsidRDefault="0017716A" w:rsidP="006F3213">
      <w:pPr>
        <w:rPr>
          <w:rFonts w:cstheme="minorHAnsi"/>
        </w:rPr>
      </w:pPr>
    </w:p>
    <w:p w14:paraId="0ED554A8" w14:textId="77777777" w:rsidR="0017716A" w:rsidRDefault="0017716A" w:rsidP="006F3213">
      <w:pPr>
        <w:rPr>
          <w:rFonts w:cstheme="minorHAnsi"/>
        </w:rPr>
      </w:pPr>
    </w:p>
    <w:p w14:paraId="291D75F8" w14:textId="77777777" w:rsidR="0017716A" w:rsidRDefault="0017716A" w:rsidP="006F3213">
      <w:pPr>
        <w:rPr>
          <w:rFonts w:cstheme="minorHAnsi"/>
        </w:rPr>
      </w:pPr>
    </w:p>
    <w:p w14:paraId="6A4362C3" w14:textId="77777777" w:rsidR="0017716A" w:rsidRDefault="0017716A" w:rsidP="006F3213">
      <w:pPr>
        <w:rPr>
          <w:rFonts w:cstheme="minorHAnsi"/>
        </w:rPr>
      </w:pPr>
    </w:p>
    <w:p w14:paraId="3630D178" w14:textId="77777777" w:rsidR="006754E0" w:rsidRDefault="006754E0" w:rsidP="006F3213">
      <w:pPr>
        <w:rPr>
          <w:rFonts w:cstheme="minorHAnsi"/>
        </w:rPr>
      </w:pPr>
    </w:p>
    <w:p w14:paraId="09E0C163" w14:textId="77777777" w:rsidR="0017716A" w:rsidRDefault="0017716A" w:rsidP="006F3213">
      <w:pPr>
        <w:rPr>
          <w:rFonts w:cstheme="minorHAnsi"/>
        </w:rPr>
      </w:pPr>
    </w:p>
    <w:p w14:paraId="0E67AFCF"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36 – Shapes Everywhere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2FA1ED27" w14:textId="77777777" w:rsidTr="004B4773">
        <w:trPr>
          <w:tblHeader/>
          <w:tblCellSpacing w:w="15" w:type="dxa"/>
        </w:trPr>
        <w:tc>
          <w:tcPr>
            <w:tcW w:w="1798" w:type="dxa"/>
            <w:shd w:val="clear" w:color="auto" w:fill="B4C6E7" w:themeFill="accent1" w:themeFillTint="66"/>
            <w:vAlign w:val="center"/>
            <w:hideMark/>
          </w:tcPr>
          <w:p w14:paraId="3AD05E8F"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66C85CED"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904ECA9" w14:textId="77777777" w:rsidTr="0017716A">
        <w:trPr>
          <w:tblCellSpacing w:w="15" w:type="dxa"/>
        </w:trPr>
        <w:tc>
          <w:tcPr>
            <w:tcW w:w="1798" w:type="dxa"/>
            <w:vAlign w:val="center"/>
            <w:hideMark/>
          </w:tcPr>
          <w:p w14:paraId="7213D113"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7D48B2EB"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Shapes Everywhere </w:t>
            </w:r>
            <w:r w:rsidRPr="00B43C85">
              <w:rPr>
                <w:rStyle w:val="Strong"/>
                <w:rFonts w:cstheme="minorHAnsi"/>
              </w:rPr>
              <w:t>Key Goal:</w:t>
            </w:r>
            <w:r w:rsidRPr="00B43C85">
              <w:rPr>
                <w:rFonts w:cstheme="minorHAnsi"/>
              </w:rPr>
              <w:t xml:space="preserve"> Recognise and describe shapes in the environment.</w:t>
            </w:r>
          </w:p>
        </w:tc>
      </w:tr>
      <w:tr w:rsidR="006F3213" w:rsidRPr="00B43C85" w14:paraId="5A0E4385" w14:textId="77777777" w:rsidTr="0017716A">
        <w:trPr>
          <w:tblCellSpacing w:w="15" w:type="dxa"/>
        </w:trPr>
        <w:tc>
          <w:tcPr>
            <w:tcW w:w="1798" w:type="dxa"/>
            <w:vAlign w:val="center"/>
            <w:hideMark/>
          </w:tcPr>
          <w:p w14:paraId="7CF80301"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519847FB" w14:textId="77777777" w:rsidR="006F3213" w:rsidRPr="00B43C85" w:rsidRDefault="006F3213">
            <w:pPr>
              <w:rPr>
                <w:rFonts w:cstheme="minorHAnsi"/>
              </w:rPr>
            </w:pPr>
            <w:r w:rsidRPr="00B43C85">
              <w:rPr>
                <w:rStyle w:val="Strong"/>
                <w:rFonts w:cstheme="minorHAnsi"/>
              </w:rPr>
              <w:t>A (Mon–Wed): Shape Hunt Indoors and Outdoors</w:t>
            </w:r>
            <w:r w:rsidRPr="00B43C85">
              <w:rPr>
                <w:rFonts w:cstheme="minorHAnsi"/>
              </w:rPr>
              <w:t xml:space="preserve"> Objective: Identify shapes in real life. Resources: Shape cards, clipboards. Adults model naming shapes. </w:t>
            </w:r>
            <w:r w:rsidRPr="00B43C85">
              <w:rPr>
                <w:rFonts w:cstheme="minorHAnsi"/>
              </w:rPr>
              <w:br/>
            </w:r>
            <w:r w:rsidRPr="00B43C85">
              <w:rPr>
                <w:rStyle w:val="Strong"/>
                <w:rFonts w:cstheme="minorHAnsi"/>
              </w:rPr>
              <w:t>B (Thu–Fri): Shape Printing Art</w:t>
            </w:r>
            <w:r w:rsidRPr="00B43C85">
              <w:rPr>
                <w:rFonts w:cstheme="minorHAnsi"/>
              </w:rPr>
              <w:t xml:space="preserve"> Objective: Explore and combine shapes creatively. Resources: Sponges, paint, large paper. Adults support talk about differences.</w:t>
            </w:r>
          </w:p>
        </w:tc>
      </w:tr>
      <w:tr w:rsidR="006F3213" w:rsidRPr="00B43C85" w14:paraId="30F179D9" w14:textId="77777777" w:rsidTr="0017716A">
        <w:trPr>
          <w:tblCellSpacing w:w="15" w:type="dxa"/>
        </w:trPr>
        <w:tc>
          <w:tcPr>
            <w:tcW w:w="1798" w:type="dxa"/>
            <w:vAlign w:val="center"/>
            <w:hideMark/>
          </w:tcPr>
          <w:p w14:paraId="70412F43"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0FBF1767" w14:textId="77777777" w:rsidR="006F3213" w:rsidRPr="00B43C85" w:rsidRDefault="006F3213">
            <w:pPr>
              <w:rPr>
                <w:rFonts w:cstheme="minorHAnsi"/>
              </w:rPr>
            </w:pPr>
            <w:r w:rsidRPr="00B43C85">
              <w:rPr>
                <w:rFonts w:cstheme="minorHAnsi"/>
              </w:rPr>
              <w:t xml:space="preserve">Shape sorters, block play area, shape puzzles, </w:t>
            </w:r>
            <w:r w:rsidRPr="00B43C85">
              <w:rPr>
                <w:rStyle w:val="Emphasis"/>
                <w:rFonts w:cstheme="minorHAnsi"/>
              </w:rPr>
              <w:t>The Perfect Square</w:t>
            </w:r>
            <w:r w:rsidRPr="00B43C85">
              <w:rPr>
                <w:rFonts w:cstheme="minorHAnsi"/>
              </w:rPr>
              <w:t xml:space="preserve"> book.</w:t>
            </w:r>
          </w:p>
        </w:tc>
      </w:tr>
      <w:tr w:rsidR="006F3213" w:rsidRPr="00B43C85" w14:paraId="42E5AE20" w14:textId="77777777" w:rsidTr="0017716A">
        <w:trPr>
          <w:tblCellSpacing w:w="15" w:type="dxa"/>
        </w:trPr>
        <w:tc>
          <w:tcPr>
            <w:tcW w:w="1798" w:type="dxa"/>
            <w:vAlign w:val="center"/>
            <w:hideMark/>
          </w:tcPr>
          <w:p w14:paraId="3ADC52D9"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31632094"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circle, square, triangle </w:t>
            </w:r>
            <w:r w:rsidRPr="00B43C85">
              <w:rPr>
                <w:rStyle w:val="Strong"/>
                <w:rFonts w:cstheme="minorHAnsi"/>
              </w:rPr>
              <w:t>Tier 2:</w:t>
            </w:r>
            <w:r w:rsidRPr="00B43C85">
              <w:rPr>
                <w:rFonts w:cstheme="minorHAnsi"/>
              </w:rPr>
              <w:t xml:space="preserve"> corner, side, round, flat, edge </w:t>
            </w:r>
            <w:r w:rsidRPr="00B43C85">
              <w:rPr>
                <w:rStyle w:val="Strong"/>
                <w:rFonts w:cstheme="minorHAnsi"/>
              </w:rPr>
              <w:t>Questions:</w:t>
            </w:r>
            <w:r w:rsidRPr="00B43C85">
              <w:rPr>
                <w:rFonts w:cstheme="minorHAnsi"/>
              </w:rPr>
              <w:t xml:space="preserve"> “What shape is that?”, “Where else can you see it?”</w:t>
            </w:r>
          </w:p>
        </w:tc>
      </w:tr>
      <w:tr w:rsidR="006F3213" w:rsidRPr="00B43C85" w14:paraId="174ADB46" w14:textId="77777777" w:rsidTr="0017716A">
        <w:trPr>
          <w:tblCellSpacing w:w="15" w:type="dxa"/>
        </w:trPr>
        <w:tc>
          <w:tcPr>
            <w:tcW w:w="1798" w:type="dxa"/>
            <w:vAlign w:val="center"/>
            <w:hideMark/>
          </w:tcPr>
          <w:p w14:paraId="0055CBBC"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7675910F" w14:textId="77777777" w:rsidR="006F3213" w:rsidRPr="00B43C85" w:rsidRDefault="006F3213">
            <w:pPr>
              <w:rPr>
                <w:rFonts w:cstheme="minorHAnsi"/>
              </w:rPr>
            </w:pPr>
            <w:r w:rsidRPr="00B43C85">
              <w:rPr>
                <w:rFonts w:cstheme="minorHAnsi"/>
              </w:rPr>
              <w:t>Maths 1.1 – Recognises simple shapes. C&amp;L 1.4 – Uses descriptive language. PD 1.6 – Manipulates shapes and tools.</w:t>
            </w:r>
          </w:p>
        </w:tc>
      </w:tr>
      <w:tr w:rsidR="006F3213" w:rsidRPr="00B43C85" w14:paraId="5B1878B7" w14:textId="77777777" w:rsidTr="0017716A">
        <w:trPr>
          <w:tblCellSpacing w:w="15" w:type="dxa"/>
        </w:trPr>
        <w:tc>
          <w:tcPr>
            <w:tcW w:w="1798" w:type="dxa"/>
            <w:vAlign w:val="center"/>
            <w:hideMark/>
          </w:tcPr>
          <w:p w14:paraId="2DCAC0CE"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56537766" w14:textId="77777777" w:rsidR="006F3213" w:rsidRPr="00B43C85" w:rsidRDefault="006F3213">
            <w:pPr>
              <w:rPr>
                <w:rFonts w:cstheme="minorHAnsi"/>
              </w:rPr>
            </w:pPr>
            <w:r w:rsidRPr="00B43C85">
              <w:rPr>
                <w:rFonts w:cstheme="minorHAnsi"/>
              </w:rPr>
              <w:t xml:space="preserve">Adults model positional and descriptive talk; observe problem-solving. </w:t>
            </w:r>
            <w:r w:rsidRPr="00B43C85">
              <w:rPr>
                <w:rStyle w:val="Strong"/>
                <w:rFonts w:cstheme="minorHAnsi"/>
              </w:rPr>
              <w:t>Parent Prompt:</w:t>
            </w:r>
            <w:r w:rsidRPr="00B43C85">
              <w:rPr>
                <w:rFonts w:cstheme="minorHAnsi"/>
              </w:rPr>
              <w:t xml:space="preserve"> “Spot shapes around your home together.”</w:t>
            </w:r>
          </w:p>
        </w:tc>
      </w:tr>
      <w:tr w:rsidR="006F3213" w:rsidRPr="00B43C85" w14:paraId="637921A9" w14:textId="77777777" w:rsidTr="0017716A">
        <w:trPr>
          <w:tblCellSpacing w:w="15" w:type="dxa"/>
        </w:trPr>
        <w:tc>
          <w:tcPr>
            <w:tcW w:w="1798" w:type="dxa"/>
            <w:vAlign w:val="center"/>
            <w:hideMark/>
          </w:tcPr>
          <w:p w14:paraId="54DBFD90"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69B6B89" w14:textId="77777777" w:rsidR="006F3213" w:rsidRPr="00B43C85" w:rsidRDefault="006F3213">
            <w:pPr>
              <w:rPr>
                <w:rFonts w:cstheme="minorHAnsi"/>
              </w:rPr>
            </w:pPr>
            <w:r w:rsidRPr="00B43C85">
              <w:rPr>
                <w:rFonts w:cstheme="minorHAnsi"/>
              </w:rPr>
              <w:t>Extend to shape construction next week.</w:t>
            </w:r>
          </w:p>
        </w:tc>
      </w:tr>
    </w:tbl>
    <w:p w14:paraId="390D47C2" w14:textId="77777777" w:rsidR="006F3213" w:rsidRDefault="006F3213" w:rsidP="006F3213">
      <w:pPr>
        <w:rPr>
          <w:rFonts w:cstheme="minorHAnsi"/>
        </w:rPr>
      </w:pPr>
    </w:p>
    <w:p w14:paraId="4D869E84" w14:textId="77777777" w:rsidR="0017716A" w:rsidRDefault="0017716A" w:rsidP="006F3213">
      <w:pPr>
        <w:rPr>
          <w:rFonts w:cstheme="minorHAnsi"/>
        </w:rPr>
      </w:pPr>
    </w:p>
    <w:p w14:paraId="407BFAE8" w14:textId="77777777" w:rsidR="0017716A" w:rsidRDefault="0017716A" w:rsidP="006F3213">
      <w:pPr>
        <w:rPr>
          <w:rFonts w:cstheme="minorHAnsi"/>
        </w:rPr>
      </w:pPr>
    </w:p>
    <w:p w14:paraId="6F555EA9" w14:textId="77777777" w:rsidR="0017716A" w:rsidRDefault="0017716A" w:rsidP="006F3213">
      <w:pPr>
        <w:rPr>
          <w:rFonts w:cstheme="minorHAnsi"/>
        </w:rPr>
      </w:pPr>
    </w:p>
    <w:p w14:paraId="391D6511" w14:textId="77777777" w:rsidR="0017716A" w:rsidRDefault="0017716A" w:rsidP="006F3213">
      <w:pPr>
        <w:rPr>
          <w:rFonts w:cstheme="minorHAnsi"/>
        </w:rPr>
      </w:pPr>
    </w:p>
    <w:p w14:paraId="37BB17C4" w14:textId="77777777" w:rsidR="0017716A" w:rsidRDefault="0017716A" w:rsidP="006F3213">
      <w:pPr>
        <w:rPr>
          <w:rFonts w:cstheme="minorHAnsi"/>
        </w:rPr>
      </w:pPr>
    </w:p>
    <w:p w14:paraId="1F8B84D6" w14:textId="77777777" w:rsidR="0017716A" w:rsidRDefault="0017716A" w:rsidP="006F3213">
      <w:pPr>
        <w:rPr>
          <w:rFonts w:cstheme="minorHAnsi"/>
        </w:rPr>
      </w:pPr>
    </w:p>
    <w:p w14:paraId="4673B5EC"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37 – Building Together Again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72DD0C5" w14:textId="77777777" w:rsidTr="004B4773">
        <w:trPr>
          <w:tblHeader/>
          <w:tblCellSpacing w:w="15" w:type="dxa"/>
        </w:trPr>
        <w:tc>
          <w:tcPr>
            <w:tcW w:w="1798" w:type="dxa"/>
            <w:shd w:val="clear" w:color="auto" w:fill="B4C6E7" w:themeFill="accent1" w:themeFillTint="66"/>
            <w:vAlign w:val="center"/>
            <w:hideMark/>
          </w:tcPr>
          <w:p w14:paraId="6016F0B4"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6B1D1EA7"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462497EB" w14:textId="77777777" w:rsidTr="0017716A">
        <w:trPr>
          <w:tblCellSpacing w:w="15" w:type="dxa"/>
        </w:trPr>
        <w:tc>
          <w:tcPr>
            <w:tcW w:w="1798" w:type="dxa"/>
            <w:vAlign w:val="center"/>
            <w:hideMark/>
          </w:tcPr>
          <w:p w14:paraId="13AF092F"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3D000DF7"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Building Together Again </w:t>
            </w:r>
            <w:r w:rsidRPr="00B43C85">
              <w:rPr>
                <w:rStyle w:val="Strong"/>
                <w:rFonts w:cstheme="minorHAnsi"/>
              </w:rPr>
              <w:t>Key Goal:</w:t>
            </w:r>
            <w:r w:rsidRPr="00B43C85">
              <w:rPr>
                <w:rFonts w:cstheme="minorHAnsi"/>
              </w:rPr>
              <w:t xml:space="preserve"> Develop teamwork and imagination through construction.</w:t>
            </w:r>
          </w:p>
        </w:tc>
      </w:tr>
      <w:tr w:rsidR="006F3213" w:rsidRPr="00B43C85" w14:paraId="7839E019" w14:textId="77777777" w:rsidTr="0017716A">
        <w:trPr>
          <w:tblCellSpacing w:w="15" w:type="dxa"/>
        </w:trPr>
        <w:tc>
          <w:tcPr>
            <w:tcW w:w="1798" w:type="dxa"/>
            <w:vAlign w:val="center"/>
            <w:hideMark/>
          </w:tcPr>
          <w:p w14:paraId="04E4EE63"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5D9A0189" w14:textId="77777777" w:rsidR="006F3213" w:rsidRPr="00B43C85" w:rsidRDefault="006F3213">
            <w:pPr>
              <w:rPr>
                <w:rFonts w:cstheme="minorHAnsi"/>
              </w:rPr>
            </w:pPr>
            <w:r w:rsidRPr="00B43C85">
              <w:rPr>
                <w:rStyle w:val="Strong"/>
                <w:rFonts w:cstheme="minorHAnsi"/>
              </w:rPr>
              <w:t>A (Mon–Wed): Tower Challenge</w:t>
            </w:r>
            <w:r w:rsidRPr="00B43C85">
              <w:rPr>
                <w:rFonts w:cstheme="minorHAnsi"/>
              </w:rPr>
              <w:t xml:space="preserve"> Objective: Work together to build tallest structure. Resources: Blocks, boxes. Adults support turn-taking and counting. </w:t>
            </w:r>
            <w:r w:rsidRPr="00B43C85">
              <w:rPr>
                <w:rFonts w:cstheme="minorHAnsi"/>
              </w:rPr>
              <w:br/>
            </w:r>
            <w:r w:rsidRPr="00B43C85">
              <w:rPr>
                <w:rStyle w:val="Strong"/>
                <w:rFonts w:cstheme="minorHAnsi"/>
              </w:rPr>
              <w:t>B (Thu–Fri): Junk Modelling Creations</w:t>
            </w:r>
            <w:r w:rsidRPr="00B43C85">
              <w:rPr>
                <w:rFonts w:cstheme="minorHAnsi"/>
              </w:rPr>
              <w:t xml:space="preserve"> Objective: Create imaginative models from recycled materials. Resources: Boxes, tape, fabric. Adults model joining and descriptive talk.</w:t>
            </w:r>
          </w:p>
        </w:tc>
      </w:tr>
      <w:tr w:rsidR="006F3213" w:rsidRPr="00B43C85" w14:paraId="790EBF27" w14:textId="77777777" w:rsidTr="0017716A">
        <w:trPr>
          <w:tblCellSpacing w:w="15" w:type="dxa"/>
        </w:trPr>
        <w:tc>
          <w:tcPr>
            <w:tcW w:w="1798" w:type="dxa"/>
            <w:vAlign w:val="center"/>
            <w:hideMark/>
          </w:tcPr>
          <w:p w14:paraId="5F571E89"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2C3B4690" w14:textId="77777777" w:rsidR="006F3213" w:rsidRPr="00B43C85" w:rsidRDefault="006F3213">
            <w:pPr>
              <w:rPr>
                <w:rFonts w:cstheme="minorHAnsi"/>
              </w:rPr>
            </w:pPr>
            <w:r w:rsidRPr="00B43C85">
              <w:rPr>
                <w:rFonts w:cstheme="minorHAnsi"/>
              </w:rPr>
              <w:t>Construction corner, recycled materials station, measuring tools.</w:t>
            </w:r>
          </w:p>
        </w:tc>
      </w:tr>
      <w:tr w:rsidR="006F3213" w:rsidRPr="00B43C85" w14:paraId="1B40A1C4" w14:textId="77777777" w:rsidTr="0017716A">
        <w:trPr>
          <w:tblCellSpacing w:w="15" w:type="dxa"/>
        </w:trPr>
        <w:tc>
          <w:tcPr>
            <w:tcW w:w="1798" w:type="dxa"/>
            <w:vAlign w:val="center"/>
            <w:hideMark/>
          </w:tcPr>
          <w:p w14:paraId="45C827E4"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2AAF1EE3"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tall, short, big, small </w:t>
            </w:r>
            <w:r w:rsidRPr="00B43C85">
              <w:rPr>
                <w:rStyle w:val="Strong"/>
                <w:rFonts w:cstheme="minorHAnsi"/>
              </w:rPr>
              <w:t>Tier 2:</w:t>
            </w:r>
            <w:r w:rsidRPr="00B43C85">
              <w:rPr>
                <w:rFonts w:cstheme="minorHAnsi"/>
              </w:rPr>
              <w:t xml:space="preserve"> balance, join, design, build, create </w:t>
            </w:r>
            <w:r w:rsidRPr="00B43C85">
              <w:rPr>
                <w:rStyle w:val="Strong"/>
                <w:rFonts w:cstheme="minorHAnsi"/>
              </w:rPr>
              <w:t>Questions:</w:t>
            </w:r>
            <w:r w:rsidRPr="00B43C85">
              <w:rPr>
                <w:rFonts w:cstheme="minorHAnsi"/>
              </w:rPr>
              <w:t xml:space="preserve"> “What can we make?”, “How can we make it stronger?”</w:t>
            </w:r>
          </w:p>
        </w:tc>
      </w:tr>
      <w:tr w:rsidR="006F3213" w:rsidRPr="00B43C85" w14:paraId="7BAB93A5" w14:textId="77777777" w:rsidTr="0017716A">
        <w:trPr>
          <w:tblCellSpacing w:w="15" w:type="dxa"/>
        </w:trPr>
        <w:tc>
          <w:tcPr>
            <w:tcW w:w="1798" w:type="dxa"/>
            <w:vAlign w:val="center"/>
            <w:hideMark/>
          </w:tcPr>
          <w:p w14:paraId="198A91A1"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74019484" w14:textId="77777777" w:rsidR="006F3213" w:rsidRPr="00B43C85" w:rsidRDefault="006F3213">
            <w:pPr>
              <w:rPr>
                <w:rFonts w:cstheme="minorHAnsi"/>
              </w:rPr>
            </w:pPr>
            <w:r w:rsidRPr="00B43C85">
              <w:rPr>
                <w:rFonts w:cstheme="minorHAnsi"/>
              </w:rPr>
              <w:t>PD 1.6 – Uses tools for purpose. PSED 1.3 – Cooperates in shared task. C&amp;L 1.4 – Uses reasoning language.</w:t>
            </w:r>
          </w:p>
        </w:tc>
      </w:tr>
      <w:tr w:rsidR="006F3213" w:rsidRPr="00B43C85" w14:paraId="6316D66B" w14:textId="77777777" w:rsidTr="0017716A">
        <w:trPr>
          <w:tblCellSpacing w:w="15" w:type="dxa"/>
        </w:trPr>
        <w:tc>
          <w:tcPr>
            <w:tcW w:w="1798" w:type="dxa"/>
            <w:vAlign w:val="center"/>
            <w:hideMark/>
          </w:tcPr>
          <w:p w14:paraId="004C1F5A"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035B5D4C" w14:textId="77777777" w:rsidR="006F3213" w:rsidRPr="00B43C85" w:rsidRDefault="006F3213">
            <w:pPr>
              <w:rPr>
                <w:rFonts w:cstheme="minorHAnsi"/>
              </w:rPr>
            </w:pPr>
            <w:r w:rsidRPr="00B43C85">
              <w:rPr>
                <w:rFonts w:cstheme="minorHAnsi"/>
              </w:rPr>
              <w:t xml:space="preserve">Adults model team language (“Let’s do it together”). </w:t>
            </w:r>
            <w:r w:rsidRPr="00B43C85">
              <w:rPr>
                <w:rStyle w:val="Strong"/>
                <w:rFonts w:cstheme="minorHAnsi"/>
              </w:rPr>
              <w:t>Parent Prompt:</w:t>
            </w:r>
            <w:r w:rsidRPr="00B43C85">
              <w:rPr>
                <w:rFonts w:cstheme="minorHAnsi"/>
              </w:rPr>
              <w:t xml:space="preserve"> “Build at home using boxes and talk about what you made.”</w:t>
            </w:r>
          </w:p>
        </w:tc>
      </w:tr>
      <w:tr w:rsidR="006F3213" w:rsidRPr="00B43C85" w14:paraId="5581DB0B" w14:textId="77777777" w:rsidTr="0017716A">
        <w:trPr>
          <w:tblCellSpacing w:w="15" w:type="dxa"/>
        </w:trPr>
        <w:tc>
          <w:tcPr>
            <w:tcW w:w="1798" w:type="dxa"/>
            <w:vAlign w:val="center"/>
            <w:hideMark/>
          </w:tcPr>
          <w:p w14:paraId="7E2CBCB7"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550BD7B" w14:textId="77777777" w:rsidR="006F3213" w:rsidRPr="00B43C85" w:rsidRDefault="006F3213">
            <w:pPr>
              <w:rPr>
                <w:rFonts w:cstheme="minorHAnsi"/>
              </w:rPr>
            </w:pPr>
            <w:r w:rsidRPr="00B43C85">
              <w:rPr>
                <w:rFonts w:cstheme="minorHAnsi"/>
              </w:rPr>
              <w:t>Introduce measurement next week.</w:t>
            </w:r>
          </w:p>
        </w:tc>
      </w:tr>
    </w:tbl>
    <w:p w14:paraId="71BD1A26" w14:textId="77777777" w:rsidR="006F3213" w:rsidRDefault="006F3213" w:rsidP="006F3213">
      <w:pPr>
        <w:rPr>
          <w:rFonts w:cstheme="minorHAnsi"/>
        </w:rPr>
      </w:pPr>
    </w:p>
    <w:p w14:paraId="7EA105E2" w14:textId="77777777" w:rsidR="0017716A" w:rsidRDefault="0017716A" w:rsidP="006F3213">
      <w:pPr>
        <w:rPr>
          <w:rFonts w:cstheme="minorHAnsi"/>
        </w:rPr>
      </w:pPr>
    </w:p>
    <w:p w14:paraId="026BA677" w14:textId="77777777" w:rsidR="0017716A" w:rsidRDefault="0017716A" w:rsidP="006F3213">
      <w:pPr>
        <w:rPr>
          <w:rFonts w:cstheme="minorHAnsi"/>
        </w:rPr>
      </w:pPr>
    </w:p>
    <w:p w14:paraId="76DDE457" w14:textId="77777777" w:rsidR="0017716A" w:rsidRDefault="0017716A" w:rsidP="006F3213">
      <w:pPr>
        <w:rPr>
          <w:rFonts w:cstheme="minorHAnsi"/>
        </w:rPr>
      </w:pPr>
    </w:p>
    <w:p w14:paraId="398DD7E4" w14:textId="77777777" w:rsidR="0017716A" w:rsidRDefault="0017716A" w:rsidP="006F3213">
      <w:pPr>
        <w:rPr>
          <w:rFonts w:cstheme="minorHAnsi"/>
        </w:rPr>
      </w:pPr>
    </w:p>
    <w:p w14:paraId="11A0212B" w14:textId="77777777" w:rsidR="0017716A" w:rsidRDefault="0017716A" w:rsidP="006F3213">
      <w:pPr>
        <w:rPr>
          <w:rFonts w:cstheme="minorHAnsi"/>
        </w:rPr>
      </w:pPr>
    </w:p>
    <w:p w14:paraId="47253235" w14:textId="77777777" w:rsidR="0017716A" w:rsidRDefault="0017716A" w:rsidP="006F3213">
      <w:pPr>
        <w:rPr>
          <w:rFonts w:cstheme="minorHAnsi"/>
        </w:rPr>
      </w:pPr>
    </w:p>
    <w:p w14:paraId="7903EEF2"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38 – Measuring and Comparing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F121471" w14:textId="77777777" w:rsidTr="004B4773">
        <w:trPr>
          <w:tblHeader/>
          <w:tblCellSpacing w:w="15" w:type="dxa"/>
        </w:trPr>
        <w:tc>
          <w:tcPr>
            <w:tcW w:w="1798" w:type="dxa"/>
            <w:shd w:val="clear" w:color="auto" w:fill="B4C6E7" w:themeFill="accent1" w:themeFillTint="66"/>
            <w:vAlign w:val="center"/>
            <w:hideMark/>
          </w:tcPr>
          <w:p w14:paraId="26F2B5FF"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483CC9AF"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3D2BEAED" w14:textId="77777777" w:rsidTr="0017716A">
        <w:trPr>
          <w:tblCellSpacing w:w="15" w:type="dxa"/>
        </w:trPr>
        <w:tc>
          <w:tcPr>
            <w:tcW w:w="1798" w:type="dxa"/>
            <w:vAlign w:val="center"/>
            <w:hideMark/>
          </w:tcPr>
          <w:p w14:paraId="53A71308"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4B920DE5"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Measuring and Comparing </w:t>
            </w:r>
            <w:r w:rsidRPr="00B43C85">
              <w:rPr>
                <w:rStyle w:val="Strong"/>
                <w:rFonts w:cstheme="minorHAnsi"/>
              </w:rPr>
              <w:t>Key Goal:</w:t>
            </w:r>
            <w:r w:rsidRPr="00B43C85">
              <w:rPr>
                <w:rFonts w:cstheme="minorHAnsi"/>
              </w:rPr>
              <w:t xml:space="preserve"> Introduce early maths through size, length, and weight.</w:t>
            </w:r>
          </w:p>
        </w:tc>
      </w:tr>
      <w:tr w:rsidR="006F3213" w:rsidRPr="00B43C85" w14:paraId="5433C269" w14:textId="77777777" w:rsidTr="0017716A">
        <w:trPr>
          <w:tblCellSpacing w:w="15" w:type="dxa"/>
        </w:trPr>
        <w:tc>
          <w:tcPr>
            <w:tcW w:w="1798" w:type="dxa"/>
            <w:vAlign w:val="center"/>
            <w:hideMark/>
          </w:tcPr>
          <w:p w14:paraId="58E04CAE"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2FEA8D19" w14:textId="77777777" w:rsidR="006F3213" w:rsidRPr="00B43C85" w:rsidRDefault="006F3213">
            <w:pPr>
              <w:rPr>
                <w:rFonts w:cstheme="minorHAnsi"/>
              </w:rPr>
            </w:pPr>
            <w:r w:rsidRPr="00B43C85">
              <w:rPr>
                <w:rStyle w:val="Strong"/>
                <w:rFonts w:cstheme="minorHAnsi"/>
              </w:rPr>
              <w:t>A (Mon–Wed): Measuring with Blocks</w:t>
            </w:r>
            <w:r w:rsidRPr="00B43C85">
              <w:rPr>
                <w:rFonts w:cstheme="minorHAnsi"/>
              </w:rPr>
              <w:t xml:space="preserve"> Objective: Compare lengths and heights. Resources: Blocks, tape measures. Adults model “taller”, “shorter”. </w:t>
            </w:r>
            <w:r w:rsidRPr="00B43C85">
              <w:rPr>
                <w:rFonts w:cstheme="minorHAnsi"/>
              </w:rPr>
              <w:br/>
            </w:r>
            <w:r w:rsidRPr="00B43C85">
              <w:rPr>
                <w:rStyle w:val="Strong"/>
                <w:rFonts w:cstheme="minorHAnsi"/>
              </w:rPr>
              <w:t>B (Thu–Fri): Balancing Scales</w:t>
            </w:r>
            <w:r w:rsidRPr="00B43C85">
              <w:rPr>
                <w:rFonts w:cstheme="minorHAnsi"/>
              </w:rPr>
              <w:t xml:space="preserve"> Objective: Explore weight and fairness. Resources: Scales, objects. Adults support counting and observation.</w:t>
            </w:r>
          </w:p>
        </w:tc>
      </w:tr>
      <w:tr w:rsidR="006F3213" w:rsidRPr="00B43C85" w14:paraId="61FFDB3C" w14:textId="77777777" w:rsidTr="0017716A">
        <w:trPr>
          <w:tblCellSpacing w:w="15" w:type="dxa"/>
        </w:trPr>
        <w:tc>
          <w:tcPr>
            <w:tcW w:w="1798" w:type="dxa"/>
            <w:vAlign w:val="center"/>
            <w:hideMark/>
          </w:tcPr>
          <w:p w14:paraId="60B6172D"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44A3FBCE" w14:textId="77777777" w:rsidR="006F3213" w:rsidRPr="00B43C85" w:rsidRDefault="006F3213">
            <w:pPr>
              <w:rPr>
                <w:rFonts w:cstheme="minorHAnsi"/>
              </w:rPr>
            </w:pPr>
            <w:r w:rsidRPr="00B43C85">
              <w:rPr>
                <w:rFonts w:cstheme="minorHAnsi"/>
              </w:rPr>
              <w:t>Maths corner; comparison jars; building tools.</w:t>
            </w:r>
          </w:p>
        </w:tc>
      </w:tr>
      <w:tr w:rsidR="006F3213" w:rsidRPr="00B43C85" w14:paraId="1946E853" w14:textId="77777777" w:rsidTr="0017716A">
        <w:trPr>
          <w:tblCellSpacing w:w="15" w:type="dxa"/>
        </w:trPr>
        <w:tc>
          <w:tcPr>
            <w:tcW w:w="1798" w:type="dxa"/>
            <w:vAlign w:val="center"/>
            <w:hideMark/>
          </w:tcPr>
          <w:p w14:paraId="2F8A7EFD"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6F3682DA"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big, small, tall, heavy </w:t>
            </w:r>
            <w:r w:rsidRPr="00B43C85">
              <w:rPr>
                <w:rStyle w:val="Strong"/>
                <w:rFonts w:cstheme="minorHAnsi"/>
              </w:rPr>
              <w:t>Tier 2:</w:t>
            </w:r>
            <w:r w:rsidRPr="00B43C85">
              <w:rPr>
                <w:rFonts w:cstheme="minorHAnsi"/>
              </w:rPr>
              <w:t xml:space="preserve"> longer, shorter, lighter, compare, balance </w:t>
            </w:r>
            <w:r w:rsidRPr="00B43C85">
              <w:rPr>
                <w:rStyle w:val="Strong"/>
                <w:rFonts w:cstheme="minorHAnsi"/>
              </w:rPr>
              <w:t>Questions:</w:t>
            </w:r>
            <w:r w:rsidRPr="00B43C85">
              <w:rPr>
                <w:rFonts w:cstheme="minorHAnsi"/>
              </w:rPr>
              <w:t xml:space="preserve"> “Which one is heavier?”, “Can you make it balance?”</w:t>
            </w:r>
          </w:p>
        </w:tc>
      </w:tr>
      <w:tr w:rsidR="006F3213" w:rsidRPr="00B43C85" w14:paraId="70067247" w14:textId="77777777" w:rsidTr="0017716A">
        <w:trPr>
          <w:tblCellSpacing w:w="15" w:type="dxa"/>
        </w:trPr>
        <w:tc>
          <w:tcPr>
            <w:tcW w:w="1798" w:type="dxa"/>
            <w:vAlign w:val="center"/>
            <w:hideMark/>
          </w:tcPr>
          <w:p w14:paraId="504B66D5"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77B4D96F" w14:textId="77777777" w:rsidR="006F3213" w:rsidRPr="00B43C85" w:rsidRDefault="006F3213">
            <w:pPr>
              <w:rPr>
                <w:rFonts w:cstheme="minorHAnsi"/>
              </w:rPr>
            </w:pPr>
            <w:r w:rsidRPr="00B43C85">
              <w:rPr>
                <w:rFonts w:cstheme="minorHAnsi"/>
              </w:rPr>
              <w:t>Maths 1.2 – Uses comparative language. PD 1.6 – Controls handling of tools. C&amp;L 1.4 – Talks about observations.</w:t>
            </w:r>
          </w:p>
        </w:tc>
      </w:tr>
      <w:tr w:rsidR="006F3213" w:rsidRPr="00B43C85" w14:paraId="735F64CD" w14:textId="77777777" w:rsidTr="0017716A">
        <w:trPr>
          <w:tblCellSpacing w:w="15" w:type="dxa"/>
        </w:trPr>
        <w:tc>
          <w:tcPr>
            <w:tcW w:w="1798" w:type="dxa"/>
            <w:vAlign w:val="center"/>
            <w:hideMark/>
          </w:tcPr>
          <w:p w14:paraId="425B10D8"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3AA1FC78" w14:textId="77777777" w:rsidR="006F3213" w:rsidRPr="00B43C85" w:rsidRDefault="006F3213">
            <w:pPr>
              <w:rPr>
                <w:rFonts w:cstheme="minorHAnsi"/>
              </w:rPr>
            </w:pPr>
            <w:r w:rsidRPr="00B43C85">
              <w:rPr>
                <w:rFonts w:cstheme="minorHAnsi"/>
              </w:rPr>
              <w:t xml:space="preserve">Adults scaffold language of measure. </w:t>
            </w:r>
            <w:r w:rsidRPr="00B43C85">
              <w:rPr>
                <w:rStyle w:val="Strong"/>
                <w:rFonts w:cstheme="minorHAnsi"/>
              </w:rPr>
              <w:t>Parent Prompt:</w:t>
            </w:r>
            <w:r w:rsidRPr="00B43C85">
              <w:rPr>
                <w:rFonts w:cstheme="minorHAnsi"/>
              </w:rPr>
              <w:t xml:space="preserve"> “Compare sizes at home – cups, spoons, toys.”</w:t>
            </w:r>
          </w:p>
        </w:tc>
      </w:tr>
      <w:tr w:rsidR="006F3213" w:rsidRPr="00B43C85" w14:paraId="3212D3C4" w14:textId="77777777" w:rsidTr="0017716A">
        <w:trPr>
          <w:tblCellSpacing w:w="15" w:type="dxa"/>
        </w:trPr>
        <w:tc>
          <w:tcPr>
            <w:tcW w:w="1798" w:type="dxa"/>
            <w:vAlign w:val="center"/>
            <w:hideMark/>
          </w:tcPr>
          <w:p w14:paraId="2DAB0B2E"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5D89D2F" w14:textId="77777777" w:rsidR="006F3213" w:rsidRPr="00B43C85" w:rsidRDefault="006F3213">
            <w:pPr>
              <w:rPr>
                <w:rFonts w:cstheme="minorHAnsi"/>
              </w:rPr>
            </w:pPr>
            <w:r w:rsidRPr="00B43C85">
              <w:rPr>
                <w:rFonts w:cstheme="minorHAnsi"/>
              </w:rPr>
              <w:t>Link to water volume play next week.</w:t>
            </w:r>
          </w:p>
        </w:tc>
      </w:tr>
    </w:tbl>
    <w:p w14:paraId="1752C8D1" w14:textId="77777777" w:rsidR="006F3213" w:rsidRDefault="006F3213" w:rsidP="006F3213">
      <w:pPr>
        <w:rPr>
          <w:rFonts w:cstheme="minorHAnsi"/>
        </w:rPr>
      </w:pPr>
    </w:p>
    <w:p w14:paraId="5DEEBFC2" w14:textId="77777777" w:rsidR="0017716A" w:rsidRDefault="0017716A" w:rsidP="006F3213">
      <w:pPr>
        <w:rPr>
          <w:rFonts w:cstheme="minorHAnsi"/>
        </w:rPr>
      </w:pPr>
    </w:p>
    <w:p w14:paraId="2B3F5A68" w14:textId="77777777" w:rsidR="0017716A" w:rsidRDefault="0017716A" w:rsidP="006F3213">
      <w:pPr>
        <w:rPr>
          <w:rFonts w:cstheme="minorHAnsi"/>
        </w:rPr>
      </w:pPr>
    </w:p>
    <w:p w14:paraId="387C14F5" w14:textId="77777777" w:rsidR="0017716A" w:rsidRDefault="0017716A" w:rsidP="006F3213">
      <w:pPr>
        <w:rPr>
          <w:rFonts w:cstheme="minorHAnsi"/>
        </w:rPr>
      </w:pPr>
    </w:p>
    <w:p w14:paraId="0B3CD84B" w14:textId="77777777" w:rsidR="0017716A" w:rsidRDefault="0017716A" w:rsidP="006F3213">
      <w:pPr>
        <w:rPr>
          <w:rFonts w:cstheme="minorHAnsi"/>
        </w:rPr>
      </w:pPr>
    </w:p>
    <w:p w14:paraId="38426E31" w14:textId="77777777" w:rsidR="0017716A" w:rsidRDefault="0017716A" w:rsidP="006F3213">
      <w:pPr>
        <w:rPr>
          <w:rFonts w:cstheme="minorHAnsi"/>
        </w:rPr>
      </w:pPr>
    </w:p>
    <w:p w14:paraId="678A2970" w14:textId="77777777" w:rsidR="0017716A" w:rsidRDefault="0017716A" w:rsidP="006F3213">
      <w:pPr>
        <w:rPr>
          <w:rFonts w:cstheme="minorHAnsi"/>
        </w:rPr>
      </w:pPr>
    </w:p>
    <w:p w14:paraId="3A648D26" w14:textId="77777777" w:rsidR="0017716A" w:rsidRDefault="0017716A" w:rsidP="006F3213">
      <w:pPr>
        <w:rPr>
          <w:rFonts w:cstheme="minorHAnsi"/>
        </w:rPr>
      </w:pPr>
    </w:p>
    <w:p w14:paraId="3E87AE04" w14:textId="77777777" w:rsidR="0017716A" w:rsidRPr="00B43C85" w:rsidRDefault="0017716A" w:rsidP="006F3213">
      <w:pPr>
        <w:rPr>
          <w:rFonts w:cstheme="minorHAnsi"/>
        </w:rPr>
      </w:pPr>
    </w:p>
    <w:p w14:paraId="762BA6AB" w14:textId="77777777" w:rsidR="006F3213" w:rsidRPr="0044770C" w:rsidRDefault="006F3213" w:rsidP="00662F81">
      <w:pPr>
        <w:pStyle w:val="Heading2"/>
        <w:shd w:val="clear" w:color="auto" w:fill="FFFFFF" w:themeFill="background1"/>
        <w:rPr>
          <w:rFonts w:asciiTheme="minorHAnsi" w:hAnsiTheme="minorHAnsi" w:cstheme="minorHAnsi"/>
          <w:szCs w:val="22"/>
        </w:rPr>
      </w:pPr>
      <w:r w:rsidRPr="0044770C">
        <w:rPr>
          <w:rStyle w:val="Strong"/>
          <w:rFonts w:asciiTheme="minorHAnsi" w:hAnsiTheme="minorHAnsi" w:cstheme="minorHAnsi"/>
          <w:b/>
          <w:bCs/>
          <w:szCs w:val="22"/>
        </w:rPr>
        <w:lastRenderedPageBreak/>
        <w:t>Week 39 – Water Fun and Flow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AAF0AD6" w14:textId="77777777" w:rsidTr="004B4773">
        <w:trPr>
          <w:tblHeader/>
          <w:tblCellSpacing w:w="15" w:type="dxa"/>
        </w:trPr>
        <w:tc>
          <w:tcPr>
            <w:tcW w:w="1798" w:type="dxa"/>
            <w:shd w:val="clear" w:color="auto" w:fill="B4C6E7" w:themeFill="accent1" w:themeFillTint="66"/>
            <w:vAlign w:val="center"/>
            <w:hideMark/>
          </w:tcPr>
          <w:p w14:paraId="03A5D873" w14:textId="77777777" w:rsidR="006F3213" w:rsidRPr="00B43C85" w:rsidRDefault="006F3213" w:rsidP="00662F81">
            <w:pPr>
              <w:shd w:val="clear" w:color="auto" w:fill="FFFFFF" w:themeFill="background1"/>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0C6D5DAA" w14:textId="77777777" w:rsidR="006F3213" w:rsidRPr="00B43C85" w:rsidRDefault="006F3213" w:rsidP="00662F81">
            <w:pPr>
              <w:shd w:val="clear" w:color="auto" w:fill="FFFFFF" w:themeFill="background1"/>
              <w:jc w:val="center"/>
              <w:rPr>
                <w:rFonts w:cstheme="minorHAnsi"/>
                <w:b/>
                <w:bCs/>
              </w:rPr>
            </w:pPr>
            <w:r w:rsidRPr="00B43C85">
              <w:rPr>
                <w:rStyle w:val="Strong"/>
                <w:rFonts w:cstheme="minorHAnsi"/>
              </w:rPr>
              <w:t>Detail</w:t>
            </w:r>
          </w:p>
        </w:tc>
      </w:tr>
      <w:tr w:rsidR="006F3213" w:rsidRPr="00B43C85" w14:paraId="1A651289" w14:textId="77777777" w:rsidTr="0017716A">
        <w:trPr>
          <w:tblCellSpacing w:w="15" w:type="dxa"/>
        </w:trPr>
        <w:tc>
          <w:tcPr>
            <w:tcW w:w="1798" w:type="dxa"/>
            <w:vAlign w:val="center"/>
            <w:hideMark/>
          </w:tcPr>
          <w:p w14:paraId="083FA9E8"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0D65EDEB"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Water Fun and Flow </w:t>
            </w:r>
            <w:r w:rsidRPr="00B43C85">
              <w:rPr>
                <w:rStyle w:val="Strong"/>
                <w:rFonts w:cstheme="minorHAnsi"/>
              </w:rPr>
              <w:t>Key Goal:</w:t>
            </w:r>
            <w:r w:rsidRPr="00B43C85">
              <w:rPr>
                <w:rFonts w:cstheme="minorHAnsi"/>
              </w:rPr>
              <w:t xml:space="preserve"> Build control and curiosity through water movement.</w:t>
            </w:r>
          </w:p>
        </w:tc>
      </w:tr>
      <w:tr w:rsidR="006F3213" w:rsidRPr="00B43C85" w14:paraId="23703E95" w14:textId="77777777" w:rsidTr="0017716A">
        <w:trPr>
          <w:tblCellSpacing w:w="15" w:type="dxa"/>
        </w:trPr>
        <w:tc>
          <w:tcPr>
            <w:tcW w:w="1798" w:type="dxa"/>
            <w:vAlign w:val="center"/>
            <w:hideMark/>
          </w:tcPr>
          <w:p w14:paraId="3284D428"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2CCBD9D3" w14:textId="77777777" w:rsidR="006F3213" w:rsidRPr="00B43C85" w:rsidRDefault="006F3213">
            <w:pPr>
              <w:rPr>
                <w:rFonts w:cstheme="minorHAnsi"/>
              </w:rPr>
            </w:pPr>
            <w:r w:rsidRPr="00B43C85">
              <w:rPr>
                <w:rStyle w:val="Strong"/>
                <w:rFonts w:cstheme="minorHAnsi"/>
              </w:rPr>
              <w:t>A (Mon–Wed): Water Wheels and Funnels</w:t>
            </w:r>
            <w:r w:rsidRPr="00B43C85">
              <w:rPr>
                <w:rFonts w:cstheme="minorHAnsi"/>
              </w:rPr>
              <w:t xml:space="preserve"> Objective: Observe cause and effect. Resources: Tubes, jugs, water wheels. Adults use “fast” and “slow”. </w:t>
            </w:r>
            <w:r w:rsidRPr="00B43C85">
              <w:rPr>
                <w:rFonts w:cstheme="minorHAnsi"/>
              </w:rPr>
              <w:br/>
            </w:r>
            <w:r w:rsidRPr="00B43C85">
              <w:rPr>
                <w:rStyle w:val="Strong"/>
                <w:rFonts w:cstheme="minorHAnsi"/>
              </w:rPr>
              <w:t>B (Thu–Fri): Bubble Science</w:t>
            </w:r>
            <w:r w:rsidRPr="00B43C85">
              <w:rPr>
                <w:rFonts w:cstheme="minorHAnsi"/>
              </w:rPr>
              <w:t xml:space="preserve"> Objective: Explore shape and air. Resources: Bubble wands, straws. Adults encourage predictions.</w:t>
            </w:r>
          </w:p>
        </w:tc>
      </w:tr>
      <w:tr w:rsidR="006F3213" w:rsidRPr="00B43C85" w14:paraId="7A70D6B5" w14:textId="77777777" w:rsidTr="0017716A">
        <w:trPr>
          <w:tblCellSpacing w:w="15" w:type="dxa"/>
        </w:trPr>
        <w:tc>
          <w:tcPr>
            <w:tcW w:w="1798" w:type="dxa"/>
            <w:vAlign w:val="center"/>
            <w:hideMark/>
          </w:tcPr>
          <w:p w14:paraId="241DA62F"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207D1A90" w14:textId="77777777" w:rsidR="006F3213" w:rsidRPr="00B43C85" w:rsidRDefault="006F3213">
            <w:pPr>
              <w:rPr>
                <w:rFonts w:cstheme="minorHAnsi"/>
              </w:rPr>
            </w:pPr>
            <w:r w:rsidRPr="00B43C85">
              <w:rPr>
                <w:rFonts w:cstheme="minorHAnsi"/>
              </w:rPr>
              <w:t>Water tray; outdoor sinks; waterproof play zone.</w:t>
            </w:r>
          </w:p>
        </w:tc>
      </w:tr>
      <w:tr w:rsidR="006F3213" w:rsidRPr="00B43C85" w14:paraId="5E159AD0" w14:textId="77777777" w:rsidTr="0017716A">
        <w:trPr>
          <w:tblCellSpacing w:w="15" w:type="dxa"/>
        </w:trPr>
        <w:tc>
          <w:tcPr>
            <w:tcW w:w="1798" w:type="dxa"/>
            <w:vAlign w:val="center"/>
            <w:hideMark/>
          </w:tcPr>
          <w:p w14:paraId="55E9DA22"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07623846"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pour, splash, wet, cold </w:t>
            </w:r>
            <w:r w:rsidRPr="00B43C85">
              <w:rPr>
                <w:rStyle w:val="Strong"/>
                <w:rFonts w:cstheme="minorHAnsi"/>
              </w:rPr>
              <w:t>Tier 2:</w:t>
            </w:r>
            <w:r w:rsidRPr="00B43C85">
              <w:rPr>
                <w:rFonts w:cstheme="minorHAnsi"/>
              </w:rPr>
              <w:t xml:space="preserve"> flow, drip, stream, float, bubble </w:t>
            </w:r>
            <w:r w:rsidRPr="00B43C85">
              <w:rPr>
                <w:rStyle w:val="Strong"/>
                <w:rFonts w:cstheme="minorHAnsi"/>
              </w:rPr>
              <w:t>Questions:</w:t>
            </w:r>
            <w:r w:rsidRPr="00B43C85">
              <w:rPr>
                <w:rFonts w:cstheme="minorHAnsi"/>
              </w:rPr>
              <w:t xml:space="preserve"> “What happens when you pour?”, “Can you catch a bubble?”</w:t>
            </w:r>
          </w:p>
        </w:tc>
      </w:tr>
      <w:tr w:rsidR="006F3213" w:rsidRPr="00B43C85" w14:paraId="4B050898" w14:textId="77777777" w:rsidTr="0017716A">
        <w:trPr>
          <w:tblCellSpacing w:w="15" w:type="dxa"/>
        </w:trPr>
        <w:tc>
          <w:tcPr>
            <w:tcW w:w="1798" w:type="dxa"/>
            <w:vAlign w:val="center"/>
            <w:hideMark/>
          </w:tcPr>
          <w:p w14:paraId="7DE0FF0A"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3BA52EE6" w14:textId="77777777" w:rsidR="006F3213" w:rsidRPr="00B43C85" w:rsidRDefault="006F3213">
            <w:pPr>
              <w:rPr>
                <w:rFonts w:cstheme="minorHAnsi"/>
              </w:rPr>
            </w:pPr>
            <w:r w:rsidRPr="00B43C85">
              <w:rPr>
                <w:rFonts w:cstheme="minorHAnsi"/>
              </w:rPr>
              <w:t>UW 1.5 – Explores cause and effect. PD 1.6 – Develops coordination. C&amp;L 1.4 – Uses descriptive language.</w:t>
            </w:r>
          </w:p>
        </w:tc>
      </w:tr>
      <w:tr w:rsidR="006F3213" w:rsidRPr="00B43C85" w14:paraId="44114BD1" w14:textId="77777777" w:rsidTr="0017716A">
        <w:trPr>
          <w:tblCellSpacing w:w="15" w:type="dxa"/>
        </w:trPr>
        <w:tc>
          <w:tcPr>
            <w:tcW w:w="1798" w:type="dxa"/>
            <w:vAlign w:val="center"/>
            <w:hideMark/>
          </w:tcPr>
          <w:p w14:paraId="1B277D4C"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54FE8A6D" w14:textId="77777777" w:rsidR="006F3213" w:rsidRPr="00B43C85" w:rsidRDefault="006F3213">
            <w:pPr>
              <w:rPr>
                <w:rFonts w:cstheme="minorHAnsi"/>
              </w:rPr>
            </w:pPr>
            <w:r w:rsidRPr="00B43C85">
              <w:rPr>
                <w:rFonts w:cstheme="minorHAnsi"/>
              </w:rPr>
              <w:t xml:space="preserve">Adults model water vocabulary; observe focus and persistence. </w:t>
            </w:r>
            <w:r w:rsidRPr="00B43C85">
              <w:rPr>
                <w:rStyle w:val="Strong"/>
                <w:rFonts w:cstheme="minorHAnsi"/>
              </w:rPr>
              <w:t>Parent Prompt:</w:t>
            </w:r>
            <w:r w:rsidRPr="00B43C85">
              <w:rPr>
                <w:rFonts w:cstheme="minorHAnsi"/>
              </w:rPr>
              <w:t xml:space="preserve"> “Play with water together – talk about what happens.”</w:t>
            </w:r>
          </w:p>
        </w:tc>
      </w:tr>
      <w:tr w:rsidR="006F3213" w:rsidRPr="00B43C85" w14:paraId="1A17D395" w14:textId="77777777" w:rsidTr="0017716A">
        <w:trPr>
          <w:tblCellSpacing w:w="15" w:type="dxa"/>
        </w:trPr>
        <w:tc>
          <w:tcPr>
            <w:tcW w:w="1798" w:type="dxa"/>
            <w:vAlign w:val="center"/>
            <w:hideMark/>
          </w:tcPr>
          <w:p w14:paraId="6696710F"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347C2803" w14:textId="77777777" w:rsidR="006F3213" w:rsidRPr="00B43C85" w:rsidRDefault="006F3213">
            <w:pPr>
              <w:rPr>
                <w:rFonts w:cstheme="minorHAnsi"/>
              </w:rPr>
            </w:pPr>
            <w:r w:rsidRPr="00B43C85">
              <w:rPr>
                <w:rFonts w:cstheme="minorHAnsi"/>
              </w:rPr>
              <w:t>Extend to summer splash celebration next week.</w:t>
            </w:r>
          </w:p>
        </w:tc>
      </w:tr>
    </w:tbl>
    <w:p w14:paraId="1F1CC277" w14:textId="77777777" w:rsidR="006F3213" w:rsidRDefault="006F3213" w:rsidP="006F3213">
      <w:pPr>
        <w:rPr>
          <w:rFonts w:cstheme="minorHAnsi"/>
        </w:rPr>
      </w:pPr>
    </w:p>
    <w:p w14:paraId="2D5CFFB6" w14:textId="77777777" w:rsidR="0017716A" w:rsidRDefault="0017716A" w:rsidP="006F3213">
      <w:pPr>
        <w:rPr>
          <w:rFonts w:cstheme="minorHAnsi"/>
        </w:rPr>
      </w:pPr>
    </w:p>
    <w:p w14:paraId="63CAB099" w14:textId="77777777" w:rsidR="0017716A" w:rsidRDefault="0017716A" w:rsidP="006F3213">
      <w:pPr>
        <w:rPr>
          <w:rFonts w:cstheme="minorHAnsi"/>
        </w:rPr>
      </w:pPr>
    </w:p>
    <w:p w14:paraId="71E5C25C" w14:textId="77777777" w:rsidR="0017716A" w:rsidRDefault="0017716A" w:rsidP="006F3213">
      <w:pPr>
        <w:rPr>
          <w:rFonts w:cstheme="minorHAnsi"/>
        </w:rPr>
      </w:pPr>
    </w:p>
    <w:p w14:paraId="165E2907" w14:textId="77777777" w:rsidR="0017716A" w:rsidRDefault="0017716A" w:rsidP="006F3213">
      <w:pPr>
        <w:rPr>
          <w:rFonts w:cstheme="minorHAnsi"/>
        </w:rPr>
      </w:pPr>
    </w:p>
    <w:p w14:paraId="3558B0B5" w14:textId="77777777" w:rsidR="0017716A" w:rsidRDefault="0017716A" w:rsidP="006F3213">
      <w:pPr>
        <w:rPr>
          <w:rFonts w:cstheme="minorHAnsi"/>
        </w:rPr>
      </w:pPr>
    </w:p>
    <w:p w14:paraId="267FEE51" w14:textId="77777777" w:rsidR="0017716A" w:rsidRDefault="00364AF3" w:rsidP="006F3213">
      <w:pPr>
        <w:rPr>
          <w:rFonts w:cstheme="minorHAnsi"/>
        </w:rPr>
      </w:pPr>
      <w:r>
        <w:rPr>
          <w:rFonts w:cstheme="minorHAnsi"/>
          <w:noProof/>
          <w:lang w:eastAsia="en-GB"/>
        </w:rPr>
        <w:lastRenderedPageBreak/>
        <w:drawing>
          <wp:anchor distT="0" distB="0" distL="114300" distR="114300" simplePos="0" relativeHeight="251664384" behindDoc="0" locked="0" layoutInCell="1" allowOverlap="1" wp14:anchorId="25030DD0" wp14:editId="0135A202">
            <wp:simplePos x="0" y="0"/>
            <wp:positionH relativeFrom="margin">
              <wp:align>left</wp:align>
            </wp:positionH>
            <wp:positionV relativeFrom="paragraph">
              <wp:posOffset>0</wp:posOffset>
            </wp:positionV>
            <wp:extent cx="4134485" cy="62014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328_Westminster_Schools_Queens_Park_Nursery-34.jpg"/>
                    <pic:cNvPicPr/>
                  </pic:nvPicPr>
                  <pic:blipFill>
                    <a:blip r:embed="rId13">
                      <a:extLst>
                        <a:ext uri="{28A0092B-C50C-407E-A947-70E740481C1C}">
                          <a14:useLocalDpi xmlns:a14="http://schemas.microsoft.com/office/drawing/2010/main" val="0"/>
                        </a:ext>
                      </a:extLst>
                    </a:blip>
                    <a:stretch>
                      <a:fillRect/>
                    </a:stretch>
                  </pic:blipFill>
                  <pic:spPr>
                    <a:xfrm>
                      <a:off x="0" y="0"/>
                      <a:ext cx="4134485" cy="6201410"/>
                    </a:xfrm>
                    <a:prstGeom prst="rect">
                      <a:avLst/>
                    </a:prstGeom>
                  </pic:spPr>
                </pic:pic>
              </a:graphicData>
            </a:graphic>
            <wp14:sizeRelH relativeFrom="page">
              <wp14:pctWidth>0</wp14:pctWidth>
            </wp14:sizeRelH>
            <wp14:sizeRelV relativeFrom="page">
              <wp14:pctHeight>0</wp14:pctHeight>
            </wp14:sizeRelV>
          </wp:anchor>
        </w:drawing>
      </w:r>
    </w:p>
    <w:p w14:paraId="14E655BF" w14:textId="77777777" w:rsidR="006F3213" w:rsidRPr="00364AF3" w:rsidRDefault="006754E0" w:rsidP="006F3213">
      <w:pPr>
        <w:pStyle w:val="Heading2"/>
        <w:rPr>
          <w:rFonts w:asciiTheme="minorHAnsi" w:hAnsiTheme="minorHAnsi" w:cstheme="minorHAns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6F3213" w:rsidRPr="00364AF3">
        <w:rPr>
          <w:rStyle w:val="Strong"/>
          <w:rFonts w:asciiTheme="minorHAnsi" w:hAnsiTheme="minorHAnsi" w:cstheme="minorHAnsi"/>
          <w:b/>
          <w:bCs/>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ummer 2 Overview – Moving On and Growing Up</w:t>
      </w:r>
    </w:p>
    <w:p w14:paraId="63743C54" w14:textId="77777777" w:rsidR="006F3213" w:rsidRPr="00B43C85" w:rsidRDefault="006F3213" w:rsidP="006F3213">
      <w:pPr>
        <w:pStyle w:val="NormalWeb"/>
        <w:rPr>
          <w:rFonts w:asciiTheme="minorHAnsi" w:hAnsiTheme="minorHAnsi" w:cstheme="minorHAnsi"/>
          <w:sz w:val="22"/>
          <w:szCs w:val="22"/>
        </w:rPr>
      </w:pPr>
      <w:r w:rsidRPr="00B43C85">
        <w:rPr>
          <w:rFonts w:asciiTheme="minorHAnsi" w:hAnsiTheme="minorHAnsi" w:cstheme="minorHAnsi"/>
          <w:sz w:val="22"/>
          <w:szCs w:val="22"/>
        </w:rPr>
        <w:t xml:space="preserve">Summer 2 focuses on </w:t>
      </w:r>
      <w:r w:rsidRPr="00B43C85">
        <w:rPr>
          <w:rStyle w:val="Emphasis"/>
          <w:rFonts w:asciiTheme="minorHAnsi" w:hAnsiTheme="minorHAnsi" w:cstheme="minorHAnsi"/>
          <w:sz w:val="22"/>
          <w:szCs w:val="22"/>
        </w:rPr>
        <w:t>confidence, relationships, and transition</w:t>
      </w:r>
      <w:r w:rsidRPr="00B43C85">
        <w:rPr>
          <w:rFonts w:asciiTheme="minorHAnsi" w:hAnsiTheme="minorHAnsi" w:cstheme="minorHAnsi"/>
          <w:sz w:val="22"/>
          <w:szCs w:val="22"/>
        </w:rPr>
        <w:t>.</w:t>
      </w:r>
      <w:r w:rsidRPr="00B43C85">
        <w:rPr>
          <w:rFonts w:asciiTheme="minorHAnsi" w:hAnsiTheme="minorHAnsi" w:cstheme="minorHAnsi"/>
          <w:sz w:val="22"/>
          <w:szCs w:val="22"/>
        </w:rPr>
        <w:br/>
        <w:t>Children reflect on their achievements, show independence, and build readiness for the next stage.</w:t>
      </w:r>
      <w:r w:rsidRPr="00B43C85">
        <w:rPr>
          <w:rFonts w:asciiTheme="minorHAnsi" w:hAnsiTheme="minorHAnsi" w:cstheme="minorHAnsi"/>
          <w:sz w:val="22"/>
          <w:szCs w:val="22"/>
        </w:rPr>
        <w:br/>
        <w:t>Adults guide parents in recognising emotional cues, celebrating growth, and preparing children gently for change.</w:t>
      </w:r>
      <w:r w:rsidRPr="00B43C85">
        <w:rPr>
          <w:rFonts w:asciiTheme="minorHAnsi" w:hAnsiTheme="minorHAnsi" w:cstheme="minorHAnsi"/>
          <w:sz w:val="22"/>
          <w:szCs w:val="22"/>
        </w:rPr>
        <w:br/>
        <w:t>The term closes with joyful, confidence-building activities to ensure every child feels proud of their journey.</w:t>
      </w:r>
    </w:p>
    <w:p w14:paraId="7D3B4857" w14:textId="77777777" w:rsidR="006F3213" w:rsidRDefault="006F3213" w:rsidP="006F3213">
      <w:pPr>
        <w:rPr>
          <w:rFonts w:cstheme="minorHAnsi"/>
        </w:rPr>
      </w:pPr>
    </w:p>
    <w:p w14:paraId="66532C09" w14:textId="77777777" w:rsidR="0017716A" w:rsidRDefault="0017716A" w:rsidP="006F3213">
      <w:pPr>
        <w:rPr>
          <w:rFonts w:cstheme="minorHAnsi"/>
        </w:rPr>
      </w:pPr>
    </w:p>
    <w:p w14:paraId="1FCD4DFB" w14:textId="77777777" w:rsidR="006754E0" w:rsidRPr="00674348" w:rsidRDefault="006754E0" w:rsidP="006754E0">
      <w:pPr>
        <w:spacing w:before="100" w:beforeAutospacing="1" w:after="100" w:afterAutospacing="1" w:line="240" w:lineRule="auto"/>
        <w:outlineLvl w:val="0"/>
        <w:rPr>
          <w:rFonts w:eastAsia="Times New Roman" w:cstheme="minorHAnsi"/>
          <w:b/>
          <w:bCs/>
          <w:kern w:val="36"/>
          <w:lang w:eastAsia="en-GB"/>
        </w:rPr>
      </w:pPr>
      <w:r w:rsidRPr="00674348">
        <w:rPr>
          <w:rFonts w:eastAsia="Times New Roman" w:cstheme="minorHAnsi"/>
          <w:b/>
          <w:bCs/>
          <w:kern w:val="36"/>
          <w:lang w:eastAsia="en-GB"/>
        </w:rPr>
        <w:t>SUMMER TERM – Independence, Movement, Community &amp; Transitions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2"/>
        <w:gridCol w:w="1905"/>
        <w:gridCol w:w="2457"/>
        <w:gridCol w:w="2346"/>
      </w:tblGrid>
      <w:tr w:rsidR="006754E0" w:rsidRPr="00674348" w14:paraId="2284CF62" w14:textId="77777777" w:rsidTr="00EB5519">
        <w:trPr>
          <w:tblHeader/>
          <w:tblCellSpacing w:w="15" w:type="dxa"/>
        </w:trPr>
        <w:tc>
          <w:tcPr>
            <w:tcW w:w="0" w:type="auto"/>
            <w:vAlign w:val="center"/>
            <w:hideMark/>
          </w:tcPr>
          <w:p w14:paraId="22356190"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Week</w:t>
            </w:r>
          </w:p>
        </w:tc>
        <w:tc>
          <w:tcPr>
            <w:tcW w:w="0" w:type="auto"/>
            <w:vAlign w:val="center"/>
            <w:hideMark/>
          </w:tcPr>
          <w:p w14:paraId="74ECA0CF"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Theme</w:t>
            </w:r>
          </w:p>
        </w:tc>
        <w:tc>
          <w:tcPr>
            <w:tcW w:w="0" w:type="auto"/>
            <w:vAlign w:val="center"/>
            <w:hideMark/>
          </w:tcPr>
          <w:p w14:paraId="34E21AB0"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Key Goal</w:t>
            </w:r>
          </w:p>
        </w:tc>
        <w:tc>
          <w:tcPr>
            <w:tcW w:w="0" w:type="auto"/>
            <w:vAlign w:val="center"/>
            <w:hideMark/>
          </w:tcPr>
          <w:p w14:paraId="6126A495" w14:textId="77777777" w:rsidR="006754E0" w:rsidRPr="00674348" w:rsidRDefault="006754E0" w:rsidP="00EB5519">
            <w:pPr>
              <w:spacing w:after="0" w:line="240" w:lineRule="auto"/>
              <w:jc w:val="center"/>
              <w:rPr>
                <w:rFonts w:eastAsia="Times New Roman" w:cstheme="minorHAnsi"/>
                <w:b/>
                <w:bCs/>
                <w:lang w:eastAsia="en-GB"/>
              </w:rPr>
            </w:pPr>
            <w:r w:rsidRPr="00674348">
              <w:rPr>
                <w:rFonts w:eastAsia="Times New Roman" w:cstheme="minorHAnsi"/>
                <w:b/>
                <w:bCs/>
                <w:lang w:eastAsia="en-GB"/>
              </w:rPr>
              <w:t>Curriculum Links</w:t>
            </w:r>
          </w:p>
        </w:tc>
      </w:tr>
      <w:tr w:rsidR="006754E0" w:rsidRPr="00674348" w14:paraId="3EC66FDA" w14:textId="77777777" w:rsidTr="00EB5519">
        <w:trPr>
          <w:tblCellSpacing w:w="15" w:type="dxa"/>
        </w:trPr>
        <w:tc>
          <w:tcPr>
            <w:tcW w:w="0" w:type="auto"/>
            <w:vAlign w:val="center"/>
            <w:hideMark/>
          </w:tcPr>
          <w:p w14:paraId="5C14A19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40</w:t>
            </w:r>
          </w:p>
        </w:tc>
        <w:tc>
          <w:tcPr>
            <w:tcW w:w="0" w:type="auto"/>
            <w:vAlign w:val="center"/>
            <w:hideMark/>
          </w:tcPr>
          <w:p w14:paraId="1E88FB06"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Moving Our Bodies</w:t>
            </w:r>
          </w:p>
        </w:tc>
        <w:tc>
          <w:tcPr>
            <w:tcW w:w="0" w:type="auto"/>
            <w:vAlign w:val="center"/>
            <w:hideMark/>
          </w:tcPr>
          <w:p w14:paraId="0812D9B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Balance &amp; body awareness</w:t>
            </w:r>
          </w:p>
        </w:tc>
        <w:tc>
          <w:tcPr>
            <w:tcW w:w="0" w:type="auto"/>
            <w:vAlign w:val="center"/>
            <w:hideMark/>
          </w:tcPr>
          <w:p w14:paraId="5638093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C&amp;L 1.4, PSED 1.5</w:t>
            </w:r>
          </w:p>
        </w:tc>
      </w:tr>
      <w:tr w:rsidR="006754E0" w:rsidRPr="00674348" w14:paraId="655C7DA7" w14:textId="77777777" w:rsidTr="00EB5519">
        <w:trPr>
          <w:tblCellSpacing w:w="15" w:type="dxa"/>
        </w:trPr>
        <w:tc>
          <w:tcPr>
            <w:tcW w:w="0" w:type="auto"/>
            <w:vAlign w:val="center"/>
            <w:hideMark/>
          </w:tcPr>
          <w:p w14:paraId="5DBDD51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41</w:t>
            </w:r>
          </w:p>
        </w:tc>
        <w:tc>
          <w:tcPr>
            <w:tcW w:w="0" w:type="auto"/>
            <w:vAlign w:val="center"/>
            <w:hideMark/>
          </w:tcPr>
          <w:p w14:paraId="56A587FC"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Sports &amp; Movement</w:t>
            </w:r>
          </w:p>
        </w:tc>
        <w:tc>
          <w:tcPr>
            <w:tcW w:w="0" w:type="auto"/>
            <w:vAlign w:val="center"/>
            <w:hideMark/>
          </w:tcPr>
          <w:p w14:paraId="275EAF3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Coordination &amp; teamwork</w:t>
            </w:r>
          </w:p>
        </w:tc>
        <w:tc>
          <w:tcPr>
            <w:tcW w:w="0" w:type="auto"/>
            <w:vAlign w:val="center"/>
            <w:hideMark/>
          </w:tcPr>
          <w:p w14:paraId="767443D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PD 1.5</w:t>
            </w:r>
            <w:r w:rsidRPr="00674348">
              <w:rPr>
                <w:rFonts w:eastAsia="Times New Roman" w:cstheme="minorHAnsi"/>
                <w:lang w:eastAsia="en-GB"/>
              </w:rPr>
              <w:t>, PSED 1.3</w:t>
            </w:r>
          </w:p>
        </w:tc>
      </w:tr>
      <w:tr w:rsidR="006754E0" w:rsidRPr="00674348" w14:paraId="05BD0289" w14:textId="77777777" w:rsidTr="00EB5519">
        <w:trPr>
          <w:tblCellSpacing w:w="15" w:type="dxa"/>
        </w:trPr>
        <w:tc>
          <w:tcPr>
            <w:tcW w:w="0" w:type="auto"/>
            <w:vAlign w:val="center"/>
            <w:hideMark/>
          </w:tcPr>
          <w:p w14:paraId="284D5FFD"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42</w:t>
            </w:r>
          </w:p>
        </w:tc>
        <w:tc>
          <w:tcPr>
            <w:tcW w:w="0" w:type="auto"/>
            <w:vAlign w:val="center"/>
            <w:hideMark/>
          </w:tcPr>
          <w:p w14:paraId="3B682B1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Water &amp; Wind</w:t>
            </w:r>
          </w:p>
        </w:tc>
        <w:tc>
          <w:tcPr>
            <w:tcW w:w="0" w:type="auto"/>
            <w:vAlign w:val="center"/>
            <w:hideMark/>
          </w:tcPr>
          <w:p w14:paraId="264A552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Natural forces</w:t>
            </w:r>
          </w:p>
        </w:tc>
        <w:tc>
          <w:tcPr>
            <w:tcW w:w="0" w:type="auto"/>
            <w:vAlign w:val="center"/>
            <w:hideMark/>
          </w:tcPr>
          <w:p w14:paraId="0CB137F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UW 1.5</w:t>
            </w:r>
            <w:r w:rsidRPr="00674348">
              <w:rPr>
                <w:rFonts w:eastAsia="Times New Roman" w:cstheme="minorHAnsi"/>
                <w:lang w:eastAsia="en-GB"/>
              </w:rPr>
              <w:t>, PD 1.6, C&amp;L 1.4</w:t>
            </w:r>
          </w:p>
        </w:tc>
      </w:tr>
      <w:tr w:rsidR="006754E0" w:rsidRPr="00674348" w14:paraId="012A07C8" w14:textId="77777777" w:rsidTr="00EB5519">
        <w:trPr>
          <w:tblCellSpacing w:w="15" w:type="dxa"/>
        </w:trPr>
        <w:tc>
          <w:tcPr>
            <w:tcW w:w="0" w:type="auto"/>
            <w:vAlign w:val="center"/>
            <w:hideMark/>
          </w:tcPr>
          <w:p w14:paraId="3F16E24A"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43</w:t>
            </w:r>
          </w:p>
        </w:tc>
        <w:tc>
          <w:tcPr>
            <w:tcW w:w="0" w:type="auto"/>
            <w:vAlign w:val="center"/>
            <w:hideMark/>
          </w:tcPr>
          <w:p w14:paraId="6BF4044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My Feelings &amp; Me</w:t>
            </w:r>
          </w:p>
        </w:tc>
        <w:tc>
          <w:tcPr>
            <w:tcW w:w="0" w:type="auto"/>
            <w:vAlign w:val="center"/>
            <w:hideMark/>
          </w:tcPr>
          <w:p w14:paraId="0B54F801"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Emotional literacy</w:t>
            </w:r>
          </w:p>
        </w:tc>
        <w:tc>
          <w:tcPr>
            <w:tcW w:w="0" w:type="auto"/>
            <w:vAlign w:val="center"/>
            <w:hideMark/>
          </w:tcPr>
          <w:p w14:paraId="55BAFA8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1.6</w:t>
            </w:r>
            <w:r w:rsidRPr="00674348">
              <w:rPr>
                <w:rFonts w:eastAsia="Times New Roman" w:cstheme="minorHAnsi"/>
                <w:lang w:eastAsia="en-GB"/>
              </w:rPr>
              <w:t>, C&amp;L 1.4</w:t>
            </w:r>
          </w:p>
        </w:tc>
      </w:tr>
      <w:tr w:rsidR="006754E0" w:rsidRPr="00674348" w14:paraId="15C2B16F" w14:textId="77777777" w:rsidTr="00EB5519">
        <w:trPr>
          <w:tblCellSpacing w:w="15" w:type="dxa"/>
        </w:trPr>
        <w:tc>
          <w:tcPr>
            <w:tcW w:w="0" w:type="auto"/>
            <w:vAlign w:val="center"/>
            <w:hideMark/>
          </w:tcPr>
          <w:p w14:paraId="44792500"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44</w:t>
            </w:r>
          </w:p>
        </w:tc>
        <w:tc>
          <w:tcPr>
            <w:tcW w:w="0" w:type="auto"/>
            <w:vAlign w:val="center"/>
            <w:hideMark/>
          </w:tcPr>
          <w:p w14:paraId="768D4452"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Friends &amp; Kindness</w:t>
            </w:r>
          </w:p>
        </w:tc>
        <w:tc>
          <w:tcPr>
            <w:tcW w:w="0" w:type="auto"/>
            <w:vAlign w:val="center"/>
            <w:hideMark/>
          </w:tcPr>
          <w:p w14:paraId="2482E27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Relationships &amp; empathy</w:t>
            </w:r>
          </w:p>
        </w:tc>
        <w:tc>
          <w:tcPr>
            <w:tcW w:w="0" w:type="auto"/>
            <w:vAlign w:val="center"/>
            <w:hideMark/>
          </w:tcPr>
          <w:p w14:paraId="4C37DA68"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C&amp;L 1.5</w:t>
            </w:r>
          </w:p>
        </w:tc>
      </w:tr>
      <w:tr w:rsidR="006754E0" w:rsidRPr="00674348" w14:paraId="56977E76" w14:textId="77777777" w:rsidTr="00EB5519">
        <w:trPr>
          <w:tblCellSpacing w:w="15" w:type="dxa"/>
        </w:trPr>
        <w:tc>
          <w:tcPr>
            <w:tcW w:w="0" w:type="auto"/>
            <w:vAlign w:val="center"/>
            <w:hideMark/>
          </w:tcPr>
          <w:p w14:paraId="691DA72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45</w:t>
            </w:r>
          </w:p>
        </w:tc>
        <w:tc>
          <w:tcPr>
            <w:tcW w:w="0" w:type="auto"/>
            <w:vAlign w:val="center"/>
            <w:hideMark/>
          </w:tcPr>
          <w:p w14:paraId="31A21CA5"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Moving On</w:t>
            </w:r>
          </w:p>
        </w:tc>
        <w:tc>
          <w:tcPr>
            <w:tcW w:w="0" w:type="auto"/>
            <w:vAlign w:val="center"/>
            <w:hideMark/>
          </w:tcPr>
          <w:p w14:paraId="3331B67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Transition preparation</w:t>
            </w:r>
          </w:p>
        </w:tc>
        <w:tc>
          <w:tcPr>
            <w:tcW w:w="0" w:type="auto"/>
            <w:vAlign w:val="center"/>
            <w:hideMark/>
          </w:tcPr>
          <w:p w14:paraId="1532BD5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UW 1.4</w:t>
            </w:r>
          </w:p>
        </w:tc>
      </w:tr>
      <w:tr w:rsidR="006754E0" w:rsidRPr="00674348" w14:paraId="779BDE58" w14:textId="77777777" w:rsidTr="00EB5519">
        <w:trPr>
          <w:tblCellSpacing w:w="15" w:type="dxa"/>
        </w:trPr>
        <w:tc>
          <w:tcPr>
            <w:tcW w:w="0" w:type="auto"/>
            <w:vAlign w:val="center"/>
            <w:hideMark/>
          </w:tcPr>
          <w:p w14:paraId="0CDB615E"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46</w:t>
            </w:r>
          </w:p>
        </w:tc>
        <w:tc>
          <w:tcPr>
            <w:tcW w:w="0" w:type="auto"/>
            <w:vAlign w:val="center"/>
            <w:hideMark/>
          </w:tcPr>
          <w:p w14:paraId="5733073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My Nursery Journey</w:t>
            </w:r>
          </w:p>
        </w:tc>
        <w:tc>
          <w:tcPr>
            <w:tcW w:w="0" w:type="auto"/>
            <w:vAlign w:val="center"/>
            <w:hideMark/>
          </w:tcPr>
          <w:p w14:paraId="5BA8F8C3"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Reflecting &amp; reviewing</w:t>
            </w:r>
          </w:p>
        </w:tc>
        <w:tc>
          <w:tcPr>
            <w:tcW w:w="0" w:type="auto"/>
            <w:vAlign w:val="center"/>
            <w:hideMark/>
          </w:tcPr>
          <w:p w14:paraId="7C5C2F9F"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C&amp;L 1.4</w:t>
            </w:r>
          </w:p>
        </w:tc>
      </w:tr>
      <w:tr w:rsidR="006754E0" w:rsidRPr="00674348" w14:paraId="46922D73" w14:textId="77777777" w:rsidTr="00EB5519">
        <w:trPr>
          <w:trHeight w:val="30"/>
          <w:tblCellSpacing w:w="15" w:type="dxa"/>
        </w:trPr>
        <w:tc>
          <w:tcPr>
            <w:tcW w:w="0" w:type="auto"/>
            <w:vAlign w:val="center"/>
            <w:hideMark/>
          </w:tcPr>
          <w:p w14:paraId="31ADD247"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47</w:t>
            </w:r>
          </w:p>
        </w:tc>
        <w:tc>
          <w:tcPr>
            <w:tcW w:w="0" w:type="auto"/>
            <w:vAlign w:val="center"/>
            <w:hideMark/>
          </w:tcPr>
          <w:p w14:paraId="7468AE7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Summer Celebration</w:t>
            </w:r>
          </w:p>
        </w:tc>
        <w:tc>
          <w:tcPr>
            <w:tcW w:w="0" w:type="auto"/>
            <w:vAlign w:val="center"/>
            <w:hideMark/>
          </w:tcPr>
          <w:p w14:paraId="6EF98EF9"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lang w:eastAsia="en-GB"/>
              </w:rPr>
              <w:t>Group belonging</w:t>
            </w:r>
          </w:p>
        </w:tc>
        <w:tc>
          <w:tcPr>
            <w:tcW w:w="0" w:type="auto"/>
            <w:vAlign w:val="center"/>
            <w:hideMark/>
          </w:tcPr>
          <w:p w14:paraId="76EEE9F4" w14:textId="77777777" w:rsidR="006754E0" w:rsidRPr="00674348" w:rsidRDefault="006754E0" w:rsidP="00EB5519">
            <w:pPr>
              <w:spacing w:after="0" w:line="240" w:lineRule="auto"/>
              <w:rPr>
                <w:rFonts w:eastAsia="Times New Roman" w:cstheme="minorHAnsi"/>
                <w:lang w:eastAsia="en-GB"/>
              </w:rPr>
            </w:pPr>
            <w:r w:rsidRPr="00674348">
              <w:rPr>
                <w:rFonts w:eastAsia="Times New Roman" w:cstheme="minorHAnsi"/>
                <w:b/>
                <w:bCs/>
                <w:lang w:eastAsia="en-GB"/>
              </w:rPr>
              <w:t>PSED 1.5</w:t>
            </w:r>
            <w:r w:rsidRPr="00674348">
              <w:rPr>
                <w:rFonts w:eastAsia="Times New Roman" w:cstheme="minorHAnsi"/>
                <w:lang w:eastAsia="en-GB"/>
              </w:rPr>
              <w:t>, EAD 1.2</w:t>
            </w:r>
          </w:p>
        </w:tc>
      </w:tr>
    </w:tbl>
    <w:p w14:paraId="70E67FB3" w14:textId="77777777" w:rsidR="0017716A" w:rsidRDefault="0017716A" w:rsidP="006F3213">
      <w:pPr>
        <w:rPr>
          <w:rFonts w:cstheme="minorHAnsi"/>
        </w:rPr>
      </w:pPr>
    </w:p>
    <w:p w14:paraId="55BDD795" w14:textId="77777777" w:rsidR="0017716A" w:rsidRDefault="0017716A" w:rsidP="006F3213">
      <w:pPr>
        <w:rPr>
          <w:rFonts w:cstheme="minorHAnsi"/>
        </w:rPr>
      </w:pPr>
    </w:p>
    <w:p w14:paraId="6F045C26"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40 – Moving Our Bodies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8"/>
        <w:gridCol w:w="12390"/>
      </w:tblGrid>
      <w:tr w:rsidR="006F3213" w:rsidRPr="00B43C85" w14:paraId="6B025C17" w14:textId="77777777" w:rsidTr="00662F81">
        <w:trPr>
          <w:tblHeader/>
          <w:tblCellSpacing w:w="15" w:type="dxa"/>
        </w:trPr>
        <w:tc>
          <w:tcPr>
            <w:tcW w:w="0" w:type="auto"/>
            <w:shd w:val="clear" w:color="auto" w:fill="B4C6E7" w:themeFill="accent1" w:themeFillTint="66"/>
            <w:vAlign w:val="center"/>
            <w:hideMark/>
          </w:tcPr>
          <w:p w14:paraId="155002A9" w14:textId="77777777" w:rsidR="006F3213" w:rsidRPr="00B43C85" w:rsidRDefault="006F3213">
            <w:pPr>
              <w:jc w:val="center"/>
              <w:rPr>
                <w:rFonts w:cstheme="minorHAnsi"/>
                <w:b/>
                <w:bCs/>
              </w:rPr>
            </w:pPr>
            <w:r w:rsidRPr="00B43C85">
              <w:rPr>
                <w:rStyle w:val="Strong"/>
                <w:rFonts w:cstheme="minorHAnsi"/>
              </w:rPr>
              <w:t>Section</w:t>
            </w:r>
          </w:p>
        </w:tc>
        <w:tc>
          <w:tcPr>
            <w:tcW w:w="0" w:type="auto"/>
            <w:shd w:val="clear" w:color="auto" w:fill="B4C6E7" w:themeFill="accent1" w:themeFillTint="66"/>
            <w:vAlign w:val="center"/>
            <w:hideMark/>
          </w:tcPr>
          <w:p w14:paraId="3982D3C1"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29645E9E" w14:textId="77777777" w:rsidTr="006F3213">
        <w:trPr>
          <w:tblCellSpacing w:w="15" w:type="dxa"/>
        </w:trPr>
        <w:tc>
          <w:tcPr>
            <w:tcW w:w="0" w:type="auto"/>
            <w:vAlign w:val="center"/>
            <w:hideMark/>
          </w:tcPr>
          <w:p w14:paraId="5493DB69" w14:textId="77777777" w:rsidR="006F3213" w:rsidRPr="00B43C85" w:rsidRDefault="006F3213">
            <w:pPr>
              <w:rPr>
                <w:rFonts w:cstheme="minorHAnsi"/>
              </w:rPr>
            </w:pPr>
            <w:r w:rsidRPr="00B43C85">
              <w:rPr>
                <w:rStyle w:val="Strong"/>
                <w:rFonts w:cstheme="minorHAnsi"/>
              </w:rPr>
              <w:t>1. Theme &amp; Key Goal</w:t>
            </w:r>
          </w:p>
        </w:tc>
        <w:tc>
          <w:tcPr>
            <w:tcW w:w="0" w:type="auto"/>
            <w:vAlign w:val="center"/>
            <w:hideMark/>
          </w:tcPr>
          <w:p w14:paraId="47552B21"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Moving Our Bodies </w:t>
            </w:r>
            <w:r w:rsidRPr="00B43C85">
              <w:rPr>
                <w:rStyle w:val="Strong"/>
                <w:rFonts w:cstheme="minorHAnsi"/>
              </w:rPr>
              <w:t>Key Goal:</w:t>
            </w:r>
            <w:r w:rsidRPr="00B43C85">
              <w:rPr>
                <w:rFonts w:cstheme="minorHAnsi"/>
              </w:rPr>
              <w:t xml:space="preserve"> Strengthen coordination and confidence in physical play.</w:t>
            </w:r>
          </w:p>
        </w:tc>
      </w:tr>
      <w:tr w:rsidR="006F3213" w:rsidRPr="00B43C85" w14:paraId="7BBDE0B0" w14:textId="77777777" w:rsidTr="006F3213">
        <w:trPr>
          <w:tblCellSpacing w:w="15" w:type="dxa"/>
        </w:trPr>
        <w:tc>
          <w:tcPr>
            <w:tcW w:w="0" w:type="auto"/>
            <w:vAlign w:val="center"/>
            <w:hideMark/>
          </w:tcPr>
          <w:p w14:paraId="0A8E8DC5" w14:textId="77777777" w:rsidR="006F3213" w:rsidRPr="00B43C85" w:rsidRDefault="006F3213">
            <w:pPr>
              <w:rPr>
                <w:rFonts w:cstheme="minorHAnsi"/>
              </w:rPr>
            </w:pPr>
            <w:r w:rsidRPr="00B43C85">
              <w:rPr>
                <w:rStyle w:val="Strong"/>
                <w:rFonts w:cstheme="minorHAnsi"/>
              </w:rPr>
              <w:t>2. Focus Activities (Adult-Led)</w:t>
            </w:r>
          </w:p>
        </w:tc>
        <w:tc>
          <w:tcPr>
            <w:tcW w:w="0" w:type="auto"/>
            <w:vAlign w:val="center"/>
            <w:hideMark/>
          </w:tcPr>
          <w:p w14:paraId="19E18527" w14:textId="77777777" w:rsidR="006F3213" w:rsidRPr="00B43C85" w:rsidRDefault="006F3213">
            <w:pPr>
              <w:rPr>
                <w:rFonts w:cstheme="minorHAnsi"/>
              </w:rPr>
            </w:pPr>
            <w:r w:rsidRPr="00B43C85">
              <w:rPr>
                <w:rStyle w:val="Strong"/>
                <w:rFonts w:cstheme="minorHAnsi"/>
              </w:rPr>
              <w:t>A (Mon–Wed): Yoga for Little Ones</w:t>
            </w:r>
            <w:r w:rsidRPr="00B43C85">
              <w:rPr>
                <w:rFonts w:cstheme="minorHAnsi"/>
              </w:rPr>
              <w:t xml:space="preserve"> Objective: Develop balance and calm. Resources: Mats, calm music. Adults model poses and breathing. </w:t>
            </w:r>
            <w:r w:rsidRPr="00B43C85">
              <w:rPr>
                <w:rFonts w:cstheme="minorHAnsi"/>
              </w:rPr>
              <w:br/>
            </w:r>
            <w:r w:rsidRPr="00B43C85">
              <w:rPr>
                <w:rStyle w:val="Strong"/>
                <w:rFonts w:cstheme="minorHAnsi"/>
              </w:rPr>
              <w:t>B (Thu–Fri): Dance Party</w:t>
            </w:r>
            <w:r w:rsidRPr="00B43C85">
              <w:rPr>
                <w:rFonts w:cstheme="minorHAnsi"/>
              </w:rPr>
              <w:t xml:space="preserve"> Objective: Express emotion through movement. Resources: Music, scarves. Adults encourage group rhythm.</w:t>
            </w:r>
          </w:p>
        </w:tc>
      </w:tr>
      <w:tr w:rsidR="006F3213" w:rsidRPr="00B43C85" w14:paraId="5F5B5DC5" w14:textId="77777777" w:rsidTr="006F3213">
        <w:trPr>
          <w:tblCellSpacing w:w="15" w:type="dxa"/>
        </w:trPr>
        <w:tc>
          <w:tcPr>
            <w:tcW w:w="0" w:type="auto"/>
            <w:vAlign w:val="center"/>
            <w:hideMark/>
          </w:tcPr>
          <w:p w14:paraId="3E61B0A1" w14:textId="77777777" w:rsidR="006F3213" w:rsidRPr="00B43C85" w:rsidRDefault="006F3213">
            <w:pPr>
              <w:rPr>
                <w:rFonts w:cstheme="minorHAnsi"/>
              </w:rPr>
            </w:pPr>
            <w:r w:rsidRPr="00B43C85">
              <w:rPr>
                <w:rStyle w:val="Strong"/>
                <w:rFonts w:cstheme="minorHAnsi"/>
              </w:rPr>
              <w:t>3. Enabling Environment</w:t>
            </w:r>
          </w:p>
        </w:tc>
        <w:tc>
          <w:tcPr>
            <w:tcW w:w="0" w:type="auto"/>
            <w:vAlign w:val="center"/>
            <w:hideMark/>
          </w:tcPr>
          <w:p w14:paraId="44C1F185" w14:textId="77777777" w:rsidR="006F3213" w:rsidRPr="00B43C85" w:rsidRDefault="006F3213">
            <w:pPr>
              <w:rPr>
                <w:rFonts w:cstheme="minorHAnsi"/>
              </w:rPr>
            </w:pPr>
            <w:r w:rsidRPr="00B43C85">
              <w:rPr>
                <w:rFonts w:cstheme="minorHAnsi"/>
              </w:rPr>
              <w:t>Movement zone, soft play, dance corner.</w:t>
            </w:r>
          </w:p>
        </w:tc>
      </w:tr>
      <w:tr w:rsidR="006F3213" w:rsidRPr="00B43C85" w14:paraId="18BD2CB4" w14:textId="77777777" w:rsidTr="006F3213">
        <w:trPr>
          <w:tblCellSpacing w:w="15" w:type="dxa"/>
        </w:trPr>
        <w:tc>
          <w:tcPr>
            <w:tcW w:w="0" w:type="auto"/>
            <w:vAlign w:val="center"/>
            <w:hideMark/>
          </w:tcPr>
          <w:p w14:paraId="4F294254" w14:textId="77777777" w:rsidR="006F3213" w:rsidRPr="00B43C85" w:rsidRDefault="006F3213">
            <w:pPr>
              <w:rPr>
                <w:rFonts w:cstheme="minorHAnsi"/>
              </w:rPr>
            </w:pPr>
            <w:r w:rsidRPr="00B43C85">
              <w:rPr>
                <w:rStyle w:val="Strong"/>
                <w:rFonts w:cstheme="minorHAnsi"/>
              </w:rPr>
              <w:t>4. Key Vocabulary &amp; Questions</w:t>
            </w:r>
          </w:p>
        </w:tc>
        <w:tc>
          <w:tcPr>
            <w:tcW w:w="0" w:type="auto"/>
            <w:vAlign w:val="center"/>
            <w:hideMark/>
          </w:tcPr>
          <w:p w14:paraId="7CE282B4"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jump, stretch, dance, move </w:t>
            </w:r>
            <w:r w:rsidRPr="00B43C85">
              <w:rPr>
                <w:rStyle w:val="Strong"/>
                <w:rFonts w:cstheme="minorHAnsi"/>
              </w:rPr>
              <w:t>Tier 2:</w:t>
            </w:r>
            <w:r w:rsidRPr="00B43C85">
              <w:rPr>
                <w:rFonts w:cstheme="minorHAnsi"/>
              </w:rPr>
              <w:t xml:space="preserve"> balance, calm, rhythm, stretch, strong </w:t>
            </w:r>
            <w:r w:rsidRPr="00B43C85">
              <w:rPr>
                <w:rStyle w:val="Strong"/>
                <w:rFonts w:cstheme="minorHAnsi"/>
              </w:rPr>
              <w:t>Questions:</w:t>
            </w:r>
            <w:r w:rsidRPr="00B43C85">
              <w:rPr>
                <w:rFonts w:cstheme="minorHAnsi"/>
              </w:rPr>
              <w:t xml:space="preserve"> “Can you balance like a tree?”, “How does your body feel?”</w:t>
            </w:r>
          </w:p>
        </w:tc>
      </w:tr>
      <w:tr w:rsidR="006F3213" w:rsidRPr="00B43C85" w14:paraId="074F94CF" w14:textId="77777777" w:rsidTr="006F3213">
        <w:trPr>
          <w:tblCellSpacing w:w="15" w:type="dxa"/>
        </w:trPr>
        <w:tc>
          <w:tcPr>
            <w:tcW w:w="0" w:type="auto"/>
            <w:vAlign w:val="center"/>
            <w:hideMark/>
          </w:tcPr>
          <w:p w14:paraId="2C68ABDD" w14:textId="77777777" w:rsidR="006F3213" w:rsidRPr="00B43C85" w:rsidRDefault="006F3213">
            <w:pPr>
              <w:rPr>
                <w:rFonts w:cstheme="minorHAnsi"/>
              </w:rPr>
            </w:pPr>
            <w:r w:rsidRPr="00B43C85">
              <w:rPr>
                <w:rStyle w:val="Strong"/>
                <w:rFonts w:cstheme="minorHAnsi"/>
              </w:rPr>
              <w:t>5. Learning Intentions</w:t>
            </w:r>
          </w:p>
        </w:tc>
        <w:tc>
          <w:tcPr>
            <w:tcW w:w="0" w:type="auto"/>
            <w:vAlign w:val="center"/>
            <w:hideMark/>
          </w:tcPr>
          <w:p w14:paraId="46961926" w14:textId="77777777" w:rsidR="006F3213" w:rsidRPr="00B43C85" w:rsidRDefault="006F3213">
            <w:pPr>
              <w:rPr>
                <w:rFonts w:cstheme="minorHAnsi"/>
              </w:rPr>
            </w:pPr>
            <w:r w:rsidRPr="00B43C85">
              <w:rPr>
                <w:rFonts w:cstheme="minorHAnsi"/>
              </w:rPr>
              <w:t>PD 1.5 – Moves with confidence. PSED 1.5 – Expresses pride. C&amp;L 1.4 – Follows instructions.</w:t>
            </w:r>
          </w:p>
        </w:tc>
      </w:tr>
      <w:tr w:rsidR="006F3213" w:rsidRPr="00B43C85" w14:paraId="4B21C6C9" w14:textId="77777777" w:rsidTr="006F3213">
        <w:trPr>
          <w:tblCellSpacing w:w="15" w:type="dxa"/>
        </w:trPr>
        <w:tc>
          <w:tcPr>
            <w:tcW w:w="0" w:type="auto"/>
            <w:vAlign w:val="center"/>
            <w:hideMark/>
          </w:tcPr>
          <w:p w14:paraId="130C800D" w14:textId="77777777" w:rsidR="006F3213" w:rsidRPr="00B43C85" w:rsidRDefault="006F3213">
            <w:pPr>
              <w:rPr>
                <w:rFonts w:cstheme="minorHAnsi"/>
              </w:rPr>
            </w:pPr>
            <w:r w:rsidRPr="00B43C85">
              <w:rPr>
                <w:rStyle w:val="Strong"/>
                <w:rFonts w:cstheme="minorHAnsi"/>
              </w:rPr>
              <w:t>6. Adult Role &amp; Observation Focus</w:t>
            </w:r>
          </w:p>
        </w:tc>
        <w:tc>
          <w:tcPr>
            <w:tcW w:w="0" w:type="auto"/>
            <w:vAlign w:val="center"/>
            <w:hideMark/>
          </w:tcPr>
          <w:p w14:paraId="619924B3" w14:textId="77777777" w:rsidR="006F3213" w:rsidRPr="00B43C85" w:rsidRDefault="006F3213">
            <w:pPr>
              <w:rPr>
                <w:rFonts w:cstheme="minorHAnsi"/>
              </w:rPr>
            </w:pPr>
            <w:r w:rsidRPr="00B43C85">
              <w:rPr>
                <w:rFonts w:cstheme="minorHAnsi"/>
              </w:rPr>
              <w:t xml:space="preserve">Adults model body control; observe focus and imitation. </w:t>
            </w:r>
            <w:r w:rsidRPr="00B43C85">
              <w:rPr>
                <w:rStyle w:val="Strong"/>
                <w:rFonts w:cstheme="minorHAnsi"/>
              </w:rPr>
              <w:t>Parent Prompt:</w:t>
            </w:r>
            <w:r w:rsidRPr="00B43C85">
              <w:rPr>
                <w:rFonts w:cstheme="minorHAnsi"/>
              </w:rPr>
              <w:t xml:space="preserve"> “Practise calm breathing before bed together.”</w:t>
            </w:r>
          </w:p>
        </w:tc>
      </w:tr>
      <w:tr w:rsidR="006F3213" w:rsidRPr="00B43C85" w14:paraId="100A2FF5" w14:textId="77777777" w:rsidTr="006F3213">
        <w:trPr>
          <w:tblCellSpacing w:w="15" w:type="dxa"/>
        </w:trPr>
        <w:tc>
          <w:tcPr>
            <w:tcW w:w="0" w:type="auto"/>
            <w:vAlign w:val="center"/>
            <w:hideMark/>
          </w:tcPr>
          <w:p w14:paraId="69D3EC1A" w14:textId="77777777" w:rsidR="006F3213" w:rsidRPr="00B43C85" w:rsidRDefault="006F3213">
            <w:pPr>
              <w:rPr>
                <w:rFonts w:cstheme="minorHAnsi"/>
              </w:rPr>
            </w:pPr>
            <w:r w:rsidRPr="00B43C85">
              <w:rPr>
                <w:rStyle w:val="Strong"/>
                <w:rFonts w:cstheme="minorHAnsi"/>
              </w:rPr>
              <w:t>7. Next Steps</w:t>
            </w:r>
          </w:p>
        </w:tc>
        <w:tc>
          <w:tcPr>
            <w:tcW w:w="0" w:type="auto"/>
            <w:vAlign w:val="center"/>
            <w:hideMark/>
          </w:tcPr>
          <w:p w14:paraId="02158E8C" w14:textId="77777777" w:rsidR="006F3213" w:rsidRPr="00B43C85" w:rsidRDefault="006F3213">
            <w:pPr>
              <w:rPr>
                <w:rFonts w:cstheme="minorHAnsi"/>
              </w:rPr>
            </w:pPr>
            <w:r w:rsidRPr="00B43C85">
              <w:rPr>
                <w:rFonts w:cstheme="minorHAnsi"/>
              </w:rPr>
              <w:t>Extend to outdoor movement games next week.</w:t>
            </w:r>
          </w:p>
        </w:tc>
      </w:tr>
    </w:tbl>
    <w:p w14:paraId="71DE8C17" w14:textId="77777777" w:rsidR="0017716A" w:rsidRDefault="0017716A" w:rsidP="006F3213">
      <w:pPr>
        <w:pStyle w:val="Heading2"/>
        <w:rPr>
          <w:rStyle w:val="Strong"/>
          <w:rFonts w:asciiTheme="minorHAnsi" w:hAnsiTheme="minorHAnsi" w:cstheme="minorHAnsi"/>
          <w:b/>
          <w:bCs/>
          <w:sz w:val="22"/>
          <w:szCs w:val="22"/>
        </w:rPr>
      </w:pPr>
    </w:p>
    <w:p w14:paraId="01B14725" w14:textId="77777777" w:rsidR="0017716A" w:rsidRDefault="0017716A" w:rsidP="006F3213">
      <w:pPr>
        <w:pStyle w:val="Heading2"/>
        <w:rPr>
          <w:rStyle w:val="Strong"/>
          <w:rFonts w:asciiTheme="minorHAnsi" w:hAnsiTheme="minorHAnsi" w:cstheme="minorHAnsi"/>
          <w:b/>
          <w:bCs/>
          <w:sz w:val="22"/>
          <w:szCs w:val="22"/>
        </w:rPr>
      </w:pPr>
    </w:p>
    <w:p w14:paraId="0903026E" w14:textId="77777777" w:rsidR="0017716A" w:rsidRDefault="0017716A" w:rsidP="006F3213">
      <w:pPr>
        <w:pStyle w:val="Heading2"/>
        <w:rPr>
          <w:rStyle w:val="Strong"/>
          <w:rFonts w:asciiTheme="minorHAnsi" w:hAnsiTheme="minorHAnsi" w:cstheme="minorHAnsi"/>
          <w:b/>
          <w:bCs/>
          <w:sz w:val="22"/>
          <w:szCs w:val="22"/>
        </w:rPr>
      </w:pPr>
    </w:p>
    <w:p w14:paraId="5380DAFA" w14:textId="77777777" w:rsidR="0017716A" w:rsidRDefault="0017716A" w:rsidP="006F3213">
      <w:pPr>
        <w:pStyle w:val="Heading2"/>
        <w:rPr>
          <w:rStyle w:val="Strong"/>
          <w:rFonts w:asciiTheme="minorHAnsi" w:hAnsiTheme="minorHAnsi" w:cstheme="minorHAnsi"/>
          <w:b/>
          <w:bCs/>
          <w:sz w:val="22"/>
          <w:szCs w:val="22"/>
        </w:rPr>
      </w:pPr>
    </w:p>
    <w:p w14:paraId="115D8F51" w14:textId="77777777" w:rsidR="0017716A" w:rsidRDefault="0017716A" w:rsidP="006F3213">
      <w:pPr>
        <w:pStyle w:val="Heading2"/>
        <w:rPr>
          <w:rStyle w:val="Strong"/>
          <w:rFonts w:asciiTheme="minorHAnsi" w:hAnsiTheme="minorHAnsi" w:cstheme="minorHAnsi"/>
          <w:b/>
          <w:bCs/>
          <w:sz w:val="22"/>
          <w:szCs w:val="22"/>
        </w:rPr>
      </w:pPr>
    </w:p>
    <w:p w14:paraId="4D4FCD33" w14:textId="77777777" w:rsidR="0017716A" w:rsidRDefault="0017716A" w:rsidP="006F3213">
      <w:pPr>
        <w:pStyle w:val="Heading2"/>
        <w:rPr>
          <w:rStyle w:val="Strong"/>
          <w:rFonts w:asciiTheme="minorHAnsi" w:hAnsiTheme="minorHAnsi" w:cstheme="minorHAnsi"/>
          <w:b/>
          <w:bCs/>
          <w:sz w:val="22"/>
          <w:szCs w:val="22"/>
        </w:rPr>
      </w:pPr>
    </w:p>
    <w:p w14:paraId="097FEEE7" w14:textId="77777777" w:rsidR="0017716A" w:rsidRDefault="0017716A" w:rsidP="006F3213">
      <w:pPr>
        <w:pStyle w:val="Heading2"/>
        <w:rPr>
          <w:rStyle w:val="Strong"/>
          <w:rFonts w:asciiTheme="minorHAnsi" w:hAnsiTheme="minorHAnsi" w:cstheme="minorHAnsi"/>
          <w:b/>
          <w:bCs/>
          <w:sz w:val="22"/>
          <w:szCs w:val="22"/>
        </w:rPr>
      </w:pPr>
    </w:p>
    <w:p w14:paraId="0BFCD170" w14:textId="77777777" w:rsidR="0017716A" w:rsidRDefault="0017716A" w:rsidP="006F3213">
      <w:pPr>
        <w:pStyle w:val="Heading2"/>
        <w:rPr>
          <w:rStyle w:val="Strong"/>
          <w:rFonts w:asciiTheme="minorHAnsi" w:hAnsiTheme="minorHAnsi" w:cstheme="minorHAnsi"/>
          <w:b/>
          <w:bCs/>
          <w:sz w:val="22"/>
          <w:szCs w:val="22"/>
        </w:rPr>
      </w:pPr>
    </w:p>
    <w:p w14:paraId="7CFB6E08"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41 – Sports and Movement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1"/>
        <w:gridCol w:w="13697"/>
      </w:tblGrid>
      <w:tr w:rsidR="006F3213" w:rsidRPr="00B43C85" w14:paraId="2D405679" w14:textId="77777777" w:rsidTr="00662F81">
        <w:trPr>
          <w:tblHeader/>
          <w:tblCellSpacing w:w="15" w:type="dxa"/>
        </w:trPr>
        <w:tc>
          <w:tcPr>
            <w:tcW w:w="1656" w:type="dxa"/>
            <w:shd w:val="clear" w:color="auto" w:fill="B4C6E7" w:themeFill="accent1" w:themeFillTint="66"/>
            <w:vAlign w:val="center"/>
            <w:hideMark/>
          </w:tcPr>
          <w:p w14:paraId="54B91986" w14:textId="77777777" w:rsidR="006F3213" w:rsidRPr="00B43C85" w:rsidRDefault="006F3213">
            <w:pPr>
              <w:jc w:val="center"/>
              <w:rPr>
                <w:rFonts w:cstheme="minorHAnsi"/>
                <w:b/>
                <w:bCs/>
              </w:rPr>
            </w:pPr>
            <w:r w:rsidRPr="00B43C85">
              <w:rPr>
                <w:rStyle w:val="Strong"/>
                <w:rFonts w:cstheme="minorHAnsi"/>
              </w:rPr>
              <w:t>Section</w:t>
            </w:r>
          </w:p>
        </w:tc>
        <w:tc>
          <w:tcPr>
            <w:tcW w:w="13652" w:type="dxa"/>
            <w:shd w:val="clear" w:color="auto" w:fill="B4C6E7" w:themeFill="accent1" w:themeFillTint="66"/>
            <w:vAlign w:val="center"/>
            <w:hideMark/>
          </w:tcPr>
          <w:p w14:paraId="5C1503D1"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078A0EC2" w14:textId="77777777" w:rsidTr="0017716A">
        <w:trPr>
          <w:tblCellSpacing w:w="15" w:type="dxa"/>
        </w:trPr>
        <w:tc>
          <w:tcPr>
            <w:tcW w:w="1656" w:type="dxa"/>
            <w:vAlign w:val="center"/>
            <w:hideMark/>
          </w:tcPr>
          <w:p w14:paraId="184228DD" w14:textId="77777777" w:rsidR="006F3213" w:rsidRPr="00B43C85" w:rsidRDefault="006F3213">
            <w:pPr>
              <w:rPr>
                <w:rFonts w:cstheme="minorHAnsi"/>
              </w:rPr>
            </w:pPr>
            <w:r w:rsidRPr="00B43C85">
              <w:rPr>
                <w:rStyle w:val="Strong"/>
                <w:rFonts w:cstheme="minorHAnsi"/>
              </w:rPr>
              <w:t>1. Theme &amp; Key Goal</w:t>
            </w:r>
          </w:p>
        </w:tc>
        <w:tc>
          <w:tcPr>
            <w:tcW w:w="13652" w:type="dxa"/>
            <w:vAlign w:val="center"/>
            <w:hideMark/>
          </w:tcPr>
          <w:p w14:paraId="3D267602"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Sports and Movement </w:t>
            </w:r>
            <w:r w:rsidRPr="00B43C85">
              <w:rPr>
                <w:rStyle w:val="Strong"/>
                <w:rFonts w:cstheme="minorHAnsi"/>
              </w:rPr>
              <w:t>Key Goal:</w:t>
            </w:r>
            <w:r w:rsidRPr="00B43C85">
              <w:rPr>
                <w:rFonts w:cstheme="minorHAnsi"/>
              </w:rPr>
              <w:t xml:space="preserve"> Develop coordination, teamwork, and enjoyment of physical challenge.</w:t>
            </w:r>
          </w:p>
        </w:tc>
      </w:tr>
      <w:tr w:rsidR="006F3213" w:rsidRPr="00B43C85" w14:paraId="1F7E3603" w14:textId="77777777" w:rsidTr="0017716A">
        <w:trPr>
          <w:tblCellSpacing w:w="15" w:type="dxa"/>
        </w:trPr>
        <w:tc>
          <w:tcPr>
            <w:tcW w:w="1656" w:type="dxa"/>
            <w:vAlign w:val="center"/>
            <w:hideMark/>
          </w:tcPr>
          <w:p w14:paraId="5664EEC2" w14:textId="77777777" w:rsidR="006F3213" w:rsidRPr="00B43C85" w:rsidRDefault="006F3213">
            <w:pPr>
              <w:rPr>
                <w:rFonts w:cstheme="minorHAnsi"/>
              </w:rPr>
            </w:pPr>
            <w:r w:rsidRPr="00B43C85">
              <w:rPr>
                <w:rStyle w:val="Strong"/>
                <w:rFonts w:cstheme="minorHAnsi"/>
              </w:rPr>
              <w:t>2. Focus Activities (Adult-Led)</w:t>
            </w:r>
          </w:p>
        </w:tc>
        <w:tc>
          <w:tcPr>
            <w:tcW w:w="13652" w:type="dxa"/>
            <w:vAlign w:val="center"/>
            <w:hideMark/>
          </w:tcPr>
          <w:p w14:paraId="792870D9" w14:textId="77777777" w:rsidR="006F3213" w:rsidRPr="00B43C85" w:rsidRDefault="006F3213">
            <w:pPr>
              <w:rPr>
                <w:rFonts w:cstheme="minorHAnsi"/>
              </w:rPr>
            </w:pPr>
            <w:r w:rsidRPr="00B43C85">
              <w:rPr>
                <w:rStyle w:val="Strong"/>
                <w:rFonts w:cstheme="minorHAnsi"/>
              </w:rPr>
              <w:t>A (Mon–Wed): Mini Sports Day</w:t>
            </w:r>
            <w:r w:rsidRPr="00B43C85">
              <w:rPr>
                <w:rFonts w:cstheme="minorHAnsi"/>
              </w:rPr>
              <w:t xml:space="preserve"> Objective: Practise gross-motor skills in a fun, inclusive way. Resources: Beanbags, cones, hoops. Adults model cheering and teamwork. </w:t>
            </w:r>
            <w:r w:rsidRPr="00B43C85">
              <w:rPr>
                <w:rFonts w:cstheme="minorHAnsi"/>
              </w:rPr>
              <w:br/>
            </w:r>
            <w:r w:rsidRPr="00B43C85">
              <w:rPr>
                <w:rStyle w:val="Strong"/>
                <w:rFonts w:cstheme="minorHAnsi"/>
              </w:rPr>
              <w:t>B (Thu–Fri): Ball Rolling and Catching</w:t>
            </w:r>
            <w:r w:rsidRPr="00B43C85">
              <w:rPr>
                <w:rFonts w:cstheme="minorHAnsi"/>
              </w:rPr>
              <w:t xml:space="preserve"> Objective: Develop hand-eye coordination and turn-taking. Resources: Soft balls, baskets. Adults support parent-child rolling games.</w:t>
            </w:r>
          </w:p>
        </w:tc>
      </w:tr>
      <w:tr w:rsidR="006F3213" w:rsidRPr="00B43C85" w14:paraId="5A5E5F69" w14:textId="77777777" w:rsidTr="0017716A">
        <w:trPr>
          <w:tblCellSpacing w:w="15" w:type="dxa"/>
        </w:trPr>
        <w:tc>
          <w:tcPr>
            <w:tcW w:w="1656" w:type="dxa"/>
            <w:vAlign w:val="center"/>
            <w:hideMark/>
          </w:tcPr>
          <w:p w14:paraId="47EACA43" w14:textId="77777777" w:rsidR="006F3213" w:rsidRPr="00B43C85" w:rsidRDefault="006F3213">
            <w:pPr>
              <w:rPr>
                <w:rFonts w:cstheme="minorHAnsi"/>
              </w:rPr>
            </w:pPr>
            <w:r w:rsidRPr="00B43C85">
              <w:rPr>
                <w:rStyle w:val="Strong"/>
                <w:rFonts w:cstheme="minorHAnsi"/>
              </w:rPr>
              <w:t>3. Enabling Environment</w:t>
            </w:r>
          </w:p>
        </w:tc>
        <w:tc>
          <w:tcPr>
            <w:tcW w:w="13652" w:type="dxa"/>
            <w:vAlign w:val="center"/>
            <w:hideMark/>
          </w:tcPr>
          <w:p w14:paraId="155E3686" w14:textId="77777777" w:rsidR="006F3213" w:rsidRPr="00B43C85" w:rsidRDefault="006F3213">
            <w:pPr>
              <w:rPr>
                <w:rFonts w:cstheme="minorHAnsi"/>
              </w:rPr>
            </w:pPr>
            <w:r w:rsidRPr="00B43C85">
              <w:rPr>
                <w:rFonts w:cstheme="minorHAnsi"/>
              </w:rPr>
              <w:t>Outdoor obstacle course, soft balls, flags, and ribbons.</w:t>
            </w:r>
          </w:p>
        </w:tc>
      </w:tr>
      <w:tr w:rsidR="006F3213" w:rsidRPr="00B43C85" w14:paraId="43F84835" w14:textId="77777777" w:rsidTr="0017716A">
        <w:trPr>
          <w:tblCellSpacing w:w="15" w:type="dxa"/>
        </w:trPr>
        <w:tc>
          <w:tcPr>
            <w:tcW w:w="1656" w:type="dxa"/>
            <w:vAlign w:val="center"/>
            <w:hideMark/>
          </w:tcPr>
          <w:p w14:paraId="717F29D7" w14:textId="77777777" w:rsidR="006F3213" w:rsidRPr="00B43C85" w:rsidRDefault="006F3213">
            <w:pPr>
              <w:rPr>
                <w:rFonts w:cstheme="minorHAnsi"/>
              </w:rPr>
            </w:pPr>
            <w:r w:rsidRPr="00B43C85">
              <w:rPr>
                <w:rStyle w:val="Strong"/>
                <w:rFonts w:cstheme="minorHAnsi"/>
              </w:rPr>
              <w:t>4. Key Vocabulary &amp; Questions</w:t>
            </w:r>
          </w:p>
        </w:tc>
        <w:tc>
          <w:tcPr>
            <w:tcW w:w="13652" w:type="dxa"/>
            <w:vAlign w:val="center"/>
            <w:hideMark/>
          </w:tcPr>
          <w:p w14:paraId="3675101F"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run, jump, ball, throw, catch </w:t>
            </w:r>
            <w:r w:rsidRPr="00B43C85">
              <w:rPr>
                <w:rStyle w:val="Strong"/>
                <w:rFonts w:cstheme="minorHAnsi"/>
              </w:rPr>
              <w:t>Tier 2:</w:t>
            </w:r>
            <w:r w:rsidRPr="00B43C85">
              <w:rPr>
                <w:rFonts w:cstheme="minorHAnsi"/>
              </w:rPr>
              <w:t xml:space="preserve"> fast, slow, aim, roll, balance </w:t>
            </w:r>
            <w:r w:rsidRPr="00B43C85">
              <w:rPr>
                <w:rStyle w:val="Strong"/>
                <w:rFonts w:cstheme="minorHAnsi"/>
              </w:rPr>
              <w:t>Questions:</w:t>
            </w:r>
            <w:r w:rsidRPr="00B43C85">
              <w:rPr>
                <w:rFonts w:cstheme="minorHAnsi"/>
              </w:rPr>
              <w:t xml:space="preserve"> “Can you roll it to me?”, “Who can go slow?”</w:t>
            </w:r>
          </w:p>
        </w:tc>
      </w:tr>
      <w:tr w:rsidR="006F3213" w:rsidRPr="00B43C85" w14:paraId="62D44474" w14:textId="77777777" w:rsidTr="0017716A">
        <w:trPr>
          <w:tblCellSpacing w:w="15" w:type="dxa"/>
        </w:trPr>
        <w:tc>
          <w:tcPr>
            <w:tcW w:w="1656" w:type="dxa"/>
            <w:vAlign w:val="center"/>
            <w:hideMark/>
          </w:tcPr>
          <w:p w14:paraId="26F6F604" w14:textId="77777777" w:rsidR="006F3213" w:rsidRPr="00B43C85" w:rsidRDefault="006F3213">
            <w:pPr>
              <w:rPr>
                <w:rFonts w:cstheme="minorHAnsi"/>
              </w:rPr>
            </w:pPr>
            <w:r w:rsidRPr="00B43C85">
              <w:rPr>
                <w:rStyle w:val="Strong"/>
                <w:rFonts w:cstheme="minorHAnsi"/>
              </w:rPr>
              <w:t>5. Learning Intentions</w:t>
            </w:r>
          </w:p>
        </w:tc>
        <w:tc>
          <w:tcPr>
            <w:tcW w:w="13652" w:type="dxa"/>
            <w:vAlign w:val="center"/>
            <w:hideMark/>
          </w:tcPr>
          <w:p w14:paraId="6B48CC58" w14:textId="77777777" w:rsidR="006F3213" w:rsidRPr="00B43C85" w:rsidRDefault="006F3213">
            <w:pPr>
              <w:rPr>
                <w:rFonts w:cstheme="minorHAnsi"/>
              </w:rPr>
            </w:pPr>
            <w:r w:rsidRPr="00B43C85">
              <w:rPr>
                <w:rFonts w:cstheme="minorHAnsi"/>
              </w:rPr>
              <w:t>PD 1.5 – Develops control and coordination. PSED 1.3 – Enjoys taking turns. C&amp;L 1.4 – Understands action words.</w:t>
            </w:r>
          </w:p>
        </w:tc>
      </w:tr>
      <w:tr w:rsidR="006F3213" w:rsidRPr="00B43C85" w14:paraId="2464D394" w14:textId="77777777" w:rsidTr="0017716A">
        <w:trPr>
          <w:tblCellSpacing w:w="15" w:type="dxa"/>
        </w:trPr>
        <w:tc>
          <w:tcPr>
            <w:tcW w:w="1656" w:type="dxa"/>
            <w:vAlign w:val="center"/>
            <w:hideMark/>
          </w:tcPr>
          <w:p w14:paraId="0452F2FB" w14:textId="77777777" w:rsidR="006F3213" w:rsidRPr="00B43C85" w:rsidRDefault="006F3213">
            <w:pPr>
              <w:rPr>
                <w:rFonts w:cstheme="minorHAnsi"/>
              </w:rPr>
            </w:pPr>
            <w:r w:rsidRPr="00B43C85">
              <w:rPr>
                <w:rStyle w:val="Strong"/>
                <w:rFonts w:cstheme="minorHAnsi"/>
              </w:rPr>
              <w:t>6. Adult Role &amp; Observation Focus</w:t>
            </w:r>
          </w:p>
        </w:tc>
        <w:tc>
          <w:tcPr>
            <w:tcW w:w="13652" w:type="dxa"/>
            <w:vAlign w:val="center"/>
            <w:hideMark/>
          </w:tcPr>
          <w:p w14:paraId="7D403CAE" w14:textId="77777777" w:rsidR="006F3213" w:rsidRPr="00B43C85" w:rsidRDefault="006F3213">
            <w:pPr>
              <w:rPr>
                <w:rFonts w:cstheme="minorHAnsi"/>
              </w:rPr>
            </w:pPr>
            <w:r w:rsidRPr="00B43C85">
              <w:rPr>
                <w:rFonts w:cstheme="minorHAnsi"/>
              </w:rPr>
              <w:t xml:space="preserve">Adults model fairness and teamwork. </w:t>
            </w:r>
            <w:r w:rsidRPr="00B43C85">
              <w:rPr>
                <w:rStyle w:val="Strong"/>
                <w:rFonts w:cstheme="minorHAnsi"/>
              </w:rPr>
              <w:t>Parent Prompt:</w:t>
            </w:r>
            <w:r w:rsidRPr="00B43C85">
              <w:rPr>
                <w:rFonts w:cstheme="minorHAnsi"/>
              </w:rPr>
              <w:t xml:space="preserve"> “Celebrate effort, not winning.”</w:t>
            </w:r>
          </w:p>
        </w:tc>
      </w:tr>
      <w:tr w:rsidR="006F3213" w:rsidRPr="00B43C85" w14:paraId="5C3B5286" w14:textId="77777777" w:rsidTr="0017716A">
        <w:trPr>
          <w:tblCellSpacing w:w="15" w:type="dxa"/>
        </w:trPr>
        <w:tc>
          <w:tcPr>
            <w:tcW w:w="1656" w:type="dxa"/>
            <w:vAlign w:val="center"/>
            <w:hideMark/>
          </w:tcPr>
          <w:p w14:paraId="4B158BB0" w14:textId="77777777" w:rsidR="006F3213" w:rsidRPr="00B43C85" w:rsidRDefault="006F3213">
            <w:pPr>
              <w:rPr>
                <w:rFonts w:cstheme="minorHAnsi"/>
              </w:rPr>
            </w:pPr>
            <w:r w:rsidRPr="00B43C85">
              <w:rPr>
                <w:rStyle w:val="Strong"/>
                <w:rFonts w:cstheme="minorHAnsi"/>
              </w:rPr>
              <w:t>7. Next Steps</w:t>
            </w:r>
          </w:p>
        </w:tc>
        <w:tc>
          <w:tcPr>
            <w:tcW w:w="13652" w:type="dxa"/>
            <w:vAlign w:val="center"/>
            <w:hideMark/>
          </w:tcPr>
          <w:p w14:paraId="149CBE40" w14:textId="77777777" w:rsidR="006F3213" w:rsidRPr="00B43C85" w:rsidRDefault="006F3213">
            <w:pPr>
              <w:rPr>
                <w:rFonts w:cstheme="minorHAnsi"/>
              </w:rPr>
            </w:pPr>
            <w:r w:rsidRPr="00B43C85">
              <w:rPr>
                <w:rFonts w:cstheme="minorHAnsi"/>
              </w:rPr>
              <w:t>Extend to water sports and rhythm play next week.</w:t>
            </w:r>
          </w:p>
        </w:tc>
      </w:tr>
    </w:tbl>
    <w:p w14:paraId="6AD9BE23" w14:textId="77777777" w:rsidR="006F3213" w:rsidRDefault="006F3213" w:rsidP="006F3213">
      <w:pPr>
        <w:rPr>
          <w:rFonts w:cstheme="minorHAnsi"/>
        </w:rPr>
      </w:pPr>
    </w:p>
    <w:p w14:paraId="3E602E4A" w14:textId="77777777" w:rsidR="0017716A" w:rsidRDefault="0017716A" w:rsidP="006F3213">
      <w:pPr>
        <w:rPr>
          <w:rFonts w:cstheme="minorHAnsi"/>
        </w:rPr>
      </w:pPr>
    </w:p>
    <w:p w14:paraId="0ADCA42E" w14:textId="77777777" w:rsidR="0017716A" w:rsidRDefault="0017716A" w:rsidP="006F3213">
      <w:pPr>
        <w:rPr>
          <w:rFonts w:cstheme="minorHAnsi"/>
        </w:rPr>
      </w:pPr>
    </w:p>
    <w:p w14:paraId="4D931D47" w14:textId="77777777" w:rsidR="0017716A" w:rsidRDefault="0017716A" w:rsidP="006F3213">
      <w:pPr>
        <w:rPr>
          <w:rFonts w:cstheme="minorHAnsi"/>
        </w:rPr>
      </w:pPr>
    </w:p>
    <w:p w14:paraId="1FD6F8D9" w14:textId="77777777" w:rsidR="0017716A" w:rsidRDefault="0017716A" w:rsidP="006F3213">
      <w:pPr>
        <w:rPr>
          <w:rFonts w:cstheme="minorHAnsi"/>
        </w:rPr>
      </w:pPr>
    </w:p>
    <w:p w14:paraId="15155E53" w14:textId="77777777" w:rsidR="0017716A" w:rsidRPr="00B43C85" w:rsidRDefault="0017716A" w:rsidP="006F3213">
      <w:pPr>
        <w:rPr>
          <w:rFonts w:cstheme="minorHAnsi"/>
        </w:rPr>
      </w:pPr>
    </w:p>
    <w:p w14:paraId="6FD0402F"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42 – Water and Wind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5AE7FA32" w14:textId="77777777" w:rsidTr="00662F81">
        <w:trPr>
          <w:tblHeader/>
          <w:tblCellSpacing w:w="15" w:type="dxa"/>
        </w:trPr>
        <w:tc>
          <w:tcPr>
            <w:tcW w:w="1798" w:type="dxa"/>
            <w:shd w:val="clear" w:color="auto" w:fill="B4C6E7" w:themeFill="accent1" w:themeFillTint="66"/>
            <w:vAlign w:val="center"/>
            <w:hideMark/>
          </w:tcPr>
          <w:p w14:paraId="233B4775"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34311B10"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4B6B7582" w14:textId="77777777" w:rsidTr="0017716A">
        <w:trPr>
          <w:tblCellSpacing w:w="15" w:type="dxa"/>
        </w:trPr>
        <w:tc>
          <w:tcPr>
            <w:tcW w:w="1798" w:type="dxa"/>
            <w:vAlign w:val="center"/>
            <w:hideMark/>
          </w:tcPr>
          <w:p w14:paraId="107631A6"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215B6CD9"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Water and Wind </w:t>
            </w:r>
            <w:r w:rsidRPr="00B43C85">
              <w:rPr>
                <w:rStyle w:val="Strong"/>
                <w:rFonts w:cstheme="minorHAnsi"/>
              </w:rPr>
              <w:t>Key Goal:</w:t>
            </w:r>
            <w:r w:rsidRPr="00B43C85">
              <w:rPr>
                <w:rFonts w:cstheme="minorHAnsi"/>
              </w:rPr>
              <w:t xml:space="preserve"> Build understanding of movement and natural forces.</w:t>
            </w:r>
          </w:p>
        </w:tc>
      </w:tr>
      <w:tr w:rsidR="006F3213" w:rsidRPr="00B43C85" w14:paraId="08063C77" w14:textId="77777777" w:rsidTr="0017716A">
        <w:trPr>
          <w:tblCellSpacing w:w="15" w:type="dxa"/>
        </w:trPr>
        <w:tc>
          <w:tcPr>
            <w:tcW w:w="1798" w:type="dxa"/>
            <w:vAlign w:val="center"/>
            <w:hideMark/>
          </w:tcPr>
          <w:p w14:paraId="7487CA4D"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1868D028" w14:textId="77777777" w:rsidR="006F3213" w:rsidRPr="00B43C85" w:rsidRDefault="006F3213">
            <w:pPr>
              <w:rPr>
                <w:rFonts w:cstheme="minorHAnsi"/>
              </w:rPr>
            </w:pPr>
            <w:r w:rsidRPr="00B43C85">
              <w:rPr>
                <w:rStyle w:val="Strong"/>
                <w:rFonts w:cstheme="minorHAnsi"/>
              </w:rPr>
              <w:t>A (Mon–Wed): Kite Play</w:t>
            </w:r>
            <w:r w:rsidRPr="00B43C85">
              <w:rPr>
                <w:rFonts w:cstheme="minorHAnsi"/>
              </w:rPr>
              <w:t xml:space="preserve"> Objective: Explore wind and direction. Resources: Kites, ribbons. Adults model cause and effect language. </w:t>
            </w:r>
            <w:r w:rsidRPr="00B43C85">
              <w:rPr>
                <w:rFonts w:cstheme="minorHAnsi"/>
              </w:rPr>
              <w:br/>
            </w:r>
            <w:r w:rsidRPr="00B43C85">
              <w:rPr>
                <w:rStyle w:val="Strong"/>
                <w:rFonts w:cstheme="minorHAnsi"/>
              </w:rPr>
              <w:t>B (Thu–Fri): Water Spray Art</w:t>
            </w:r>
            <w:r w:rsidRPr="00B43C85">
              <w:rPr>
                <w:rFonts w:cstheme="minorHAnsi"/>
              </w:rPr>
              <w:t xml:space="preserve"> Objective: Explore control through spraying and pattern. Resources: Water bottles, paper, paint. Adults encourage fine motor skills.</w:t>
            </w:r>
          </w:p>
        </w:tc>
      </w:tr>
      <w:tr w:rsidR="006F3213" w:rsidRPr="00B43C85" w14:paraId="6D74E6B5" w14:textId="77777777" w:rsidTr="0017716A">
        <w:trPr>
          <w:tblCellSpacing w:w="15" w:type="dxa"/>
        </w:trPr>
        <w:tc>
          <w:tcPr>
            <w:tcW w:w="1798" w:type="dxa"/>
            <w:vAlign w:val="center"/>
            <w:hideMark/>
          </w:tcPr>
          <w:p w14:paraId="724A61F7"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2A9D3E89" w14:textId="77777777" w:rsidR="006F3213" w:rsidRPr="00B43C85" w:rsidRDefault="006F3213">
            <w:pPr>
              <w:rPr>
                <w:rFonts w:cstheme="minorHAnsi"/>
              </w:rPr>
            </w:pPr>
            <w:r w:rsidRPr="00B43C85">
              <w:rPr>
                <w:rFonts w:cstheme="minorHAnsi"/>
              </w:rPr>
              <w:t>Outdoor windy day play; bubble corner; ribbon run.</w:t>
            </w:r>
          </w:p>
        </w:tc>
      </w:tr>
      <w:tr w:rsidR="006F3213" w:rsidRPr="00B43C85" w14:paraId="5C6D9EF4" w14:textId="77777777" w:rsidTr="0017716A">
        <w:trPr>
          <w:tblCellSpacing w:w="15" w:type="dxa"/>
        </w:trPr>
        <w:tc>
          <w:tcPr>
            <w:tcW w:w="1798" w:type="dxa"/>
            <w:vAlign w:val="center"/>
            <w:hideMark/>
          </w:tcPr>
          <w:p w14:paraId="38C39EE5"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43B39BD2"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blow, up, down, water, air </w:t>
            </w:r>
            <w:r w:rsidRPr="00B43C85">
              <w:rPr>
                <w:rStyle w:val="Strong"/>
                <w:rFonts w:cstheme="minorHAnsi"/>
              </w:rPr>
              <w:t>Tier 2:</w:t>
            </w:r>
            <w:r w:rsidRPr="00B43C85">
              <w:rPr>
                <w:rFonts w:cstheme="minorHAnsi"/>
              </w:rPr>
              <w:t xml:space="preserve"> breeze, direction, spray, move, swirl </w:t>
            </w:r>
            <w:r w:rsidRPr="00B43C85">
              <w:rPr>
                <w:rStyle w:val="Strong"/>
                <w:rFonts w:cstheme="minorHAnsi"/>
              </w:rPr>
              <w:t>Questions:</w:t>
            </w:r>
            <w:r w:rsidRPr="00B43C85">
              <w:rPr>
                <w:rFonts w:cstheme="minorHAnsi"/>
              </w:rPr>
              <w:t xml:space="preserve"> “What happens when it blows?”, “Where does it go?”</w:t>
            </w:r>
          </w:p>
        </w:tc>
      </w:tr>
      <w:tr w:rsidR="006F3213" w:rsidRPr="00B43C85" w14:paraId="44C1135D" w14:textId="77777777" w:rsidTr="0017716A">
        <w:trPr>
          <w:tblCellSpacing w:w="15" w:type="dxa"/>
        </w:trPr>
        <w:tc>
          <w:tcPr>
            <w:tcW w:w="1798" w:type="dxa"/>
            <w:vAlign w:val="center"/>
            <w:hideMark/>
          </w:tcPr>
          <w:p w14:paraId="7477E468"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36826DF5" w14:textId="77777777" w:rsidR="006F3213" w:rsidRPr="00B43C85" w:rsidRDefault="006F3213">
            <w:pPr>
              <w:rPr>
                <w:rFonts w:cstheme="minorHAnsi"/>
              </w:rPr>
            </w:pPr>
            <w:r w:rsidRPr="00B43C85">
              <w:rPr>
                <w:rFonts w:cstheme="minorHAnsi"/>
              </w:rPr>
              <w:t>UW 1.5 – Notices cause and effect. PD 1.6 – Uses tools with control. C&amp;L 1.4 – Uses verbs to describe actions.</w:t>
            </w:r>
          </w:p>
        </w:tc>
      </w:tr>
      <w:tr w:rsidR="006F3213" w:rsidRPr="00B43C85" w14:paraId="563DCFFD" w14:textId="77777777" w:rsidTr="0017716A">
        <w:trPr>
          <w:tblCellSpacing w:w="15" w:type="dxa"/>
        </w:trPr>
        <w:tc>
          <w:tcPr>
            <w:tcW w:w="1798" w:type="dxa"/>
            <w:vAlign w:val="center"/>
            <w:hideMark/>
          </w:tcPr>
          <w:p w14:paraId="3E10BBF0"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306C845" w14:textId="77777777" w:rsidR="006F3213" w:rsidRPr="00B43C85" w:rsidRDefault="006F3213">
            <w:pPr>
              <w:rPr>
                <w:rFonts w:cstheme="minorHAnsi"/>
              </w:rPr>
            </w:pPr>
            <w:r w:rsidRPr="00B43C85">
              <w:rPr>
                <w:rFonts w:cstheme="minorHAnsi"/>
              </w:rPr>
              <w:t xml:space="preserve">Adults model descriptive talk. </w:t>
            </w:r>
            <w:r w:rsidRPr="00B43C85">
              <w:rPr>
                <w:rStyle w:val="Strong"/>
                <w:rFonts w:cstheme="minorHAnsi"/>
              </w:rPr>
              <w:t>Parent Prompt:</w:t>
            </w:r>
            <w:r w:rsidRPr="00B43C85">
              <w:rPr>
                <w:rFonts w:cstheme="minorHAnsi"/>
              </w:rPr>
              <w:t xml:space="preserve"> “Play with ribbons or scarves in the wind together.”</w:t>
            </w:r>
          </w:p>
        </w:tc>
      </w:tr>
      <w:tr w:rsidR="006F3213" w:rsidRPr="00B43C85" w14:paraId="75967000" w14:textId="77777777" w:rsidTr="0017716A">
        <w:trPr>
          <w:tblCellSpacing w:w="15" w:type="dxa"/>
        </w:trPr>
        <w:tc>
          <w:tcPr>
            <w:tcW w:w="1798" w:type="dxa"/>
            <w:vAlign w:val="center"/>
            <w:hideMark/>
          </w:tcPr>
          <w:p w14:paraId="1C60FD58"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4FE3EA0A" w14:textId="77777777" w:rsidR="006F3213" w:rsidRPr="00B43C85" w:rsidRDefault="006F3213">
            <w:pPr>
              <w:rPr>
                <w:rFonts w:cstheme="minorHAnsi"/>
              </w:rPr>
            </w:pPr>
            <w:r w:rsidRPr="00B43C85">
              <w:rPr>
                <w:rFonts w:cstheme="minorHAnsi"/>
              </w:rPr>
              <w:t>Link to weather next week; create movement display.</w:t>
            </w:r>
          </w:p>
        </w:tc>
      </w:tr>
    </w:tbl>
    <w:p w14:paraId="27539F32" w14:textId="77777777" w:rsidR="006F3213" w:rsidRDefault="006F3213" w:rsidP="006F3213">
      <w:pPr>
        <w:rPr>
          <w:rFonts w:cstheme="minorHAnsi"/>
        </w:rPr>
      </w:pPr>
    </w:p>
    <w:p w14:paraId="4E0F09EB" w14:textId="77777777" w:rsidR="0017716A" w:rsidRDefault="0017716A" w:rsidP="006F3213">
      <w:pPr>
        <w:rPr>
          <w:rFonts w:cstheme="minorHAnsi"/>
        </w:rPr>
      </w:pPr>
    </w:p>
    <w:p w14:paraId="31FC6486" w14:textId="77777777" w:rsidR="0017716A" w:rsidRDefault="0017716A" w:rsidP="006F3213">
      <w:pPr>
        <w:rPr>
          <w:rFonts w:cstheme="minorHAnsi"/>
        </w:rPr>
      </w:pPr>
    </w:p>
    <w:p w14:paraId="3AA92E97" w14:textId="77777777" w:rsidR="0017716A" w:rsidRDefault="0017716A" w:rsidP="006F3213">
      <w:pPr>
        <w:rPr>
          <w:rFonts w:cstheme="minorHAnsi"/>
        </w:rPr>
      </w:pPr>
    </w:p>
    <w:p w14:paraId="076D1C65" w14:textId="77777777" w:rsidR="0017716A" w:rsidRDefault="0017716A" w:rsidP="006F3213">
      <w:pPr>
        <w:rPr>
          <w:rFonts w:cstheme="minorHAnsi"/>
        </w:rPr>
      </w:pPr>
    </w:p>
    <w:p w14:paraId="7FE6F161" w14:textId="77777777" w:rsidR="0017716A" w:rsidRDefault="0017716A" w:rsidP="006F3213">
      <w:pPr>
        <w:rPr>
          <w:rFonts w:cstheme="minorHAnsi"/>
        </w:rPr>
      </w:pPr>
    </w:p>
    <w:p w14:paraId="59C71A43" w14:textId="77777777" w:rsidR="0017716A" w:rsidRDefault="0017716A" w:rsidP="006F3213">
      <w:pPr>
        <w:rPr>
          <w:rFonts w:cstheme="minorHAnsi"/>
        </w:rPr>
      </w:pPr>
    </w:p>
    <w:p w14:paraId="46475847" w14:textId="77777777" w:rsidR="0017716A" w:rsidRPr="00B43C85" w:rsidRDefault="0017716A" w:rsidP="006F3213">
      <w:pPr>
        <w:rPr>
          <w:rFonts w:cstheme="minorHAnsi"/>
        </w:rPr>
      </w:pPr>
    </w:p>
    <w:p w14:paraId="3A1270C3"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43 – My Feelings and 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1A95BA96" w14:textId="77777777" w:rsidTr="00662F81">
        <w:trPr>
          <w:tblHeader/>
          <w:tblCellSpacing w:w="15" w:type="dxa"/>
        </w:trPr>
        <w:tc>
          <w:tcPr>
            <w:tcW w:w="1798" w:type="dxa"/>
            <w:shd w:val="clear" w:color="auto" w:fill="B4C6E7" w:themeFill="accent1" w:themeFillTint="66"/>
            <w:vAlign w:val="center"/>
            <w:hideMark/>
          </w:tcPr>
          <w:p w14:paraId="707CC1ED"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7D28A02C"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3A5FC511" w14:textId="77777777" w:rsidTr="0017716A">
        <w:trPr>
          <w:tblCellSpacing w:w="15" w:type="dxa"/>
        </w:trPr>
        <w:tc>
          <w:tcPr>
            <w:tcW w:w="1798" w:type="dxa"/>
            <w:vAlign w:val="center"/>
            <w:hideMark/>
          </w:tcPr>
          <w:p w14:paraId="7D23D70B"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62FDB6EE"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My Feelings and Me </w:t>
            </w:r>
            <w:r w:rsidRPr="00B43C85">
              <w:rPr>
                <w:rStyle w:val="Strong"/>
                <w:rFonts w:cstheme="minorHAnsi"/>
              </w:rPr>
              <w:t>Key Goal:</w:t>
            </w:r>
            <w:r w:rsidRPr="00B43C85">
              <w:rPr>
                <w:rFonts w:cstheme="minorHAnsi"/>
              </w:rPr>
              <w:t xml:space="preserve"> Support emotional literacy and self-regulation.</w:t>
            </w:r>
          </w:p>
        </w:tc>
      </w:tr>
      <w:tr w:rsidR="006F3213" w:rsidRPr="00B43C85" w14:paraId="0C9FED31" w14:textId="77777777" w:rsidTr="0017716A">
        <w:trPr>
          <w:tblCellSpacing w:w="15" w:type="dxa"/>
        </w:trPr>
        <w:tc>
          <w:tcPr>
            <w:tcW w:w="1798" w:type="dxa"/>
            <w:vAlign w:val="center"/>
            <w:hideMark/>
          </w:tcPr>
          <w:p w14:paraId="0717F9A4"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3DD0C199" w14:textId="77777777" w:rsidR="006F3213" w:rsidRPr="00B43C85" w:rsidRDefault="006F3213">
            <w:pPr>
              <w:rPr>
                <w:rFonts w:cstheme="minorHAnsi"/>
              </w:rPr>
            </w:pPr>
            <w:r w:rsidRPr="00B43C85">
              <w:rPr>
                <w:rStyle w:val="Strong"/>
                <w:rFonts w:cstheme="minorHAnsi"/>
              </w:rPr>
              <w:t>A (Mon–Wed): Feelings Faces Mirror Play</w:t>
            </w:r>
            <w:r w:rsidRPr="00B43C85">
              <w:rPr>
                <w:rFonts w:cstheme="minorHAnsi"/>
              </w:rPr>
              <w:t xml:space="preserve"> Objective: Recognise and name emotions. Resources: Mirrors, emotion cards. Adults model naming feelings. </w:t>
            </w:r>
            <w:r w:rsidRPr="00B43C85">
              <w:rPr>
                <w:rFonts w:cstheme="minorHAnsi"/>
              </w:rPr>
              <w:br/>
            </w:r>
            <w:r w:rsidRPr="00B43C85">
              <w:rPr>
                <w:rStyle w:val="Strong"/>
                <w:rFonts w:cstheme="minorHAnsi"/>
              </w:rPr>
              <w:t>B (Thu–Fri): Calm Corner Bottles</w:t>
            </w:r>
            <w:r w:rsidRPr="00B43C85">
              <w:rPr>
                <w:rFonts w:cstheme="minorHAnsi"/>
              </w:rPr>
              <w:t xml:space="preserve"> Objective: Support self-soothing strategies. Resources: Glitter bottles, soft music. Adults demonstrate calming techniques.</w:t>
            </w:r>
          </w:p>
        </w:tc>
      </w:tr>
      <w:tr w:rsidR="006F3213" w:rsidRPr="00B43C85" w14:paraId="56A5B995" w14:textId="77777777" w:rsidTr="0017716A">
        <w:trPr>
          <w:tblCellSpacing w:w="15" w:type="dxa"/>
        </w:trPr>
        <w:tc>
          <w:tcPr>
            <w:tcW w:w="1798" w:type="dxa"/>
            <w:vAlign w:val="center"/>
            <w:hideMark/>
          </w:tcPr>
          <w:p w14:paraId="6E5B25C6"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39C506E1" w14:textId="77777777" w:rsidR="006F3213" w:rsidRPr="00B43C85" w:rsidRDefault="006F3213">
            <w:pPr>
              <w:rPr>
                <w:rFonts w:cstheme="minorHAnsi"/>
              </w:rPr>
            </w:pPr>
            <w:r w:rsidRPr="00B43C85">
              <w:rPr>
                <w:rFonts w:cstheme="minorHAnsi"/>
              </w:rPr>
              <w:t>Quiet corner with cushions; feelings board; emotion stories (</w:t>
            </w:r>
            <w:r w:rsidRPr="00B43C85">
              <w:rPr>
                <w:rStyle w:val="Emphasis"/>
                <w:rFonts w:cstheme="minorHAnsi"/>
              </w:rPr>
              <w:t>The Colour Monster</w:t>
            </w:r>
            <w:r w:rsidRPr="00B43C85">
              <w:rPr>
                <w:rFonts w:cstheme="minorHAnsi"/>
              </w:rPr>
              <w:t>).</w:t>
            </w:r>
          </w:p>
        </w:tc>
      </w:tr>
      <w:tr w:rsidR="006F3213" w:rsidRPr="00B43C85" w14:paraId="54388945" w14:textId="77777777" w:rsidTr="0017716A">
        <w:trPr>
          <w:tblCellSpacing w:w="15" w:type="dxa"/>
        </w:trPr>
        <w:tc>
          <w:tcPr>
            <w:tcW w:w="1798" w:type="dxa"/>
            <w:vAlign w:val="center"/>
            <w:hideMark/>
          </w:tcPr>
          <w:p w14:paraId="2ECD6CC9"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19D324D4"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happy, sad, angry, tired </w:t>
            </w:r>
            <w:r w:rsidRPr="00B43C85">
              <w:rPr>
                <w:rStyle w:val="Strong"/>
                <w:rFonts w:cstheme="minorHAnsi"/>
              </w:rPr>
              <w:t>Tier 2:</w:t>
            </w:r>
            <w:r w:rsidRPr="00B43C85">
              <w:rPr>
                <w:rFonts w:cstheme="minorHAnsi"/>
              </w:rPr>
              <w:t xml:space="preserve"> calm, worried, proud, relaxed, excited </w:t>
            </w:r>
            <w:r w:rsidRPr="00B43C85">
              <w:rPr>
                <w:rStyle w:val="Strong"/>
                <w:rFonts w:cstheme="minorHAnsi"/>
              </w:rPr>
              <w:t>Questions:</w:t>
            </w:r>
            <w:r w:rsidRPr="00B43C85">
              <w:rPr>
                <w:rFonts w:cstheme="minorHAnsi"/>
              </w:rPr>
              <w:t xml:space="preserve"> “How are you feeling?”, “What helps you feel calm?”</w:t>
            </w:r>
          </w:p>
        </w:tc>
      </w:tr>
      <w:tr w:rsidR="006F3213" w:rsidRPr="00B43C85" w14:paraId="4F12F157" w14:textId="77777777" w:rsidTr="0017716A">
        <w:trPr>
          <w:tblCellSpacing w:w="15" w:type="dxa"/>
        </w:trPr>
        <w:tc>
          <w:tcPr>
            <w:tcW w:w="1798" w:type="dxa"/>
            <w:vAlign w:val="center"/>
            <w:hideMark/>
          </w:tcPr>
          <w:p w14:paraId="17F6F502"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78221880" w14:textId="77777777" w:rsidR="006F3213" w:rsidRPr="00B43C85" w:rsidRDefault="006F3213">
            <w:pPr>
              <w:rPr>
                <w:rFonts w:cstheme="minorHAnsi"/>
              </w:rPr>
            </w:pPr>
            <w:r w:rsidRPr="00B43C85">
              <w:rPr>
                <w:rFonts w:cstheme="minorHAnsi"/>
              </w:rPr>
              <w:t>PSED 1.6 – Recognises own feelings. C&amp;L 1.4 – Uses emotion words. PSED 1.4 – Begins to self-regulate with support.</w:t>
            </w:r>
          </w:p>
        </w:tc>
      </w:tr>
      <w:tr w:rsidR="006F3213" w:rsidRPr="00B43C85" w14:paraId="7EBF43CC" w14:textId="77777777" w:rsidTr="0017716A">
        <w:trPr>
          <w:tblCellSpacing w:w="15" w:type="dxa"/>
        </w:trPr>
        <w:tc>
          <w:tcPr>
            <w:tcW w:w="1798" w:type="dxa"/>
            <w:vAlign w:val="center"/>
            <w:hideMark/>
          </w:tcPr>
          <w:p w14:paraId="24C186C6"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F5C308C" w14:textId="77777777" w:rsidR="006F3213" w:rsidRPr="00B43C85" w:rsidRDefault="006F3213">
            <w:pPr>
              <w:rPr>
                <w:rFonts w:cstheme="minorHAnsi"/>
              </w:rPr>
            </w:pPr>
            <w:r w:rsidRPr="00B43C85">
              <w:rPr>
                <w:rFonts w:cstheme="minorHAnsi"/>
              </w:rPr>
              <w:t xml:space="preserve">Adults model emotional talk; observe coping strategies. </w:t>
            </w:r>
            <w:r w:rsidRPr="00B43C85">
              <w:rPr>
                <w:rStyle w:val="Strong"/>
                <w:rFonts w:cstheme="minorHAnsi"/>
              </w:rPr>
              <w:t>Parent Prompt:</w:t>
            </w:r>
            <w:r w:rsidRPr="00B43C85">
              <w:rPr>
                <w:rFonts w:cstheme="minorHAnsi"/>
              </w:rPr>
              <w:t xml:space="preserve"> “Talk about your feelings too – it teaches naming emotions.”</w:t>
            </w:r>
          </w:p>
        </w:tc>
      </w:tr>
      <w:tr w:rsidR="006F3213" w:rsidRPr="00B43C85" w14:paraId="19906868" w14:textId="77777777" w:rsidTr="0017716A">
        <w:trPr>
          <w:tblCellSpacing w:w="15" w:type="dxa"/>
        </w:trPr>
        <w:tc>
          <w:tcPr>
            <w:tcW w:w="1798" w:type="dxa"/>
            <w:vAlign w:val="center"/>
            <w:hideMark/>
          </w:tcPr>
          <w:p w14:paraId="0A98DA41"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24F9ADE1" w14:textId="77777777" w:rsidR="006F3213" w:rsidRPr="00B43C85" w:rsidRDefault="006F3213">
            <w:pPr>
              <w:rPr>
                <w:rFonts w:cstheme="minorHAnsi"/>
              </w:rPr>
            </w:pPr>
            <w:r w:rsidRPr="00B43C85">
              <w:rPr>
                <w:rFonts w:cstheme="minorHAnsi"/>
              </w:rPr>
              <w:t>Add emotion puppets; link to transitions next week.</w:t>
            </w:r>
          </w:p>
        </w:tc>
      </w:tr>
    </w:tbl>
    <w:p w14:paraId="54022530" w14:textId="77777777" w:rsidR="006F3213" w:rsidRDefault="006F3213" w:rsidP="006F3213">
      <w:pPr>
        <w:rPr>
          <w:rFonts w:cstheme="minorHAnsi"/>
        </w:rPr>
      </w:pPr>
    </w:p>
    <w:p w14:paraId="7159803F" w14:textId="77777777" w:rsidR="0017716A" w:rsidRDefault="0017716A" w:rsidP="006F3213">
      <w:pPr>
        <w:rPr>
          <w:rFonts w:cstheme="minorHAnsi"/>
        </w:rPr>
      </w:pPr>
    </w:p>
    <w:p w14:paraId="1199DA9D" w14:textId="77777777" w:rsidR="0017716A" w:rsidRDefault="0017716A" w:rsidP="006F3213">
      <w:pPr>
        <w:rPr>
          <w:rFonts w:cstheme="minorHAnsi"/>
        </w:rPr>
      </w:pPr>
    </w:p>
    <w:p w14:paraId="566477E6" w14:textId="77777777" w:rsidR="0017716A" w:rsidRDefault="0017716A" w:rsidP="006F3213">
      <w:pPr>
        <w:rPr>
          <w:rFonts w:cstheme="minorHAnsi"/>
        </w:rPr>
      </w:pPr>
    </w:p>
    <w:p w14:paraId="67589B9A" w14:textId="77777777" w:rsidR="0017716A" w:rsidRDefault="0017716A" w:rsidP="006F3213">
      <w:pPr>
        <w:rPr>
          <w:rFonts w:cstheme="minorHAnsi"/>
        </w:rPr>
      </w:pPr>
    </w:p>
    <w:p w14:paraId="4D56561C" w14:textId="77777777" w:rsidR="0017716A" w:rsidRDefault="0017716A" w:rsidP="006F3213">
      <w:pPr>
        <w:rPr>
          <w:rFonts w:cstheme="minorHAnsi"/>
        </w:rPr>
      </w:pPr>
    </w:p>
    <w:p w14:paraId="043250FC" w14:textId="77777777" w:rsidR="0017716A" w:rsidRPr="00B43C85" w:rsidRDefault="0017716A" w:rsidP="006F3213">
      <w:pPr>
        <w:rPr>
          <w:rFonts w:cstheme="minorHAnsi"/>
        </w:rPr>
      </w:pPr>
    </w:p>
    <w:p w14:paraId="19597ABD"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44 – Friends and Kindness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3B782D77" w14:textId="77777777" w:rsidTr="00662F81">
        <w:trPr>
          <w:tblHeader/>
          <w:tblCellSpacing w:w="15" w:type="dxa"/>
        </w:trPr>
        <w:tc>
          <w:tcPr>
            <w:tcW w:w="1798" w:type="dxa"/>
            <w:shd w:val="clear" w:color="auto" w:fill="B4C6E7" w:themeFill="accent1" w:themeFillTint="66"/>
            <w:vAlign w:val="center"/>
            <w:hideMark/>
          </w:tcPr>
          <w:p w14:paraId="18C65810"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0C2D2885"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7818FE7F" w14:textId="77777777" w:rsidTr="0017716A">
        <w:trPr>
          <w:tblCellSpacing w:w="15" w:type="dxa"/>
        </w:trPr>
        <w:tc>
          <w:tcPr>
            <w:tcW w:w="1798" w:type="dxa"/>
            <w:vAlign w:val="center"/>
            <w:hideMark/>
          </w:tcPr>
          <w:p w14:paraId="0C74FC16"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7EF780E6"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Friends and Kindness </w:t>
            </w:r>
            <w:r w:rsidRPr="00B43C85">
              <w:rPr>
                <w:rStyle w:val="Strong"/>
                <w:rFonts w:cstheme="minorHAnsi"/>
              </w:rPr>
              <w:t>Key Goal:</w:t>
            </w:r>
            <w:r w:rsidRPr="00B43C85">
              <w:rPr>
                <w:rFonts w:cstheme="minorHAnsi"/>
              </w:rPr>
              <w:t xml:space="preserve"> Strengthen social skills and empathy.</w:t>
            </w:r>
          </w:p>
        </w:tc>
      </w:tr>
      <w:tr w:rsidR="006F3213" w:rsidRPr="00B43C85" w14:paraId="143D1E7A" w14:textId="77777777" w:rsidTr="0017716A">
        <w:trPr>
          <w:tblCellSpacing w:w="15" w:type="dxa"/>
        </w:trPr>
        <w:tc>
          <w:tcPr>
            <w:tcW w:w="1798" w:type="dxa"/>
            <w:vAlign w:val="center"/>
            <w:hideMark/>
          </w:tcPr>
          <w:p w14:paraId="71E85395"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78DB684C" w14:textId="77777777" w:rsidR="006F3213" w:rsidRPr="00B43C85" w:rsidRDefault="006F3213">
            <w:pPr>
              <w:rPr>
                <w:rFonts w:cstheme="minorHAnsi"/>
              </w:rPr>
            </w:pPr>
            <w:r w:rsidRPr="00B43C85">
              <w:rPr>
                <w:rStyle w:val="Strong"/>
                <w:rFonts w:cstheme="minorHAnsi"/>
              </w:rPr>
              <w:t>A (Mon–Wed): Friendship Bracelets</w:t>
            </w:r>
            <w:r w:rsidRPr="00B43C85">
              <w:rPr>
                <w:rFonts w:cstheme="minorHAnsi"/>
              </w:rPr>
              <w:t xml:space="preserve"> Objective: Practise fine motor control and generosity. Resources: Beads, string. Adults model giving and sharing. </w:t>
            </w:r>
            <w:r w:rsidRPr="00B43C85">
              <w:rPr>
                <w:rFonts w:cstheme="minorHAnsi"/>
              </w:rPr>
              <w:br/>
            </w:r>
            <w:r w:rsidRPr="00B43C85">
              <w:rPr>
                <w:rStyle w:val="Strong"/>
                <w:rFonts w:cstheme="minorHAnsi"/>
              </w:rPr>
              <w:t>B (Thu–Fri): Kindness Tree</w:t>
            </w:r>
            <w:r w:rsidRPr="00B43C85">
              <w:rPr>
                <w:rFonts w:cstheme="minorHAnsi"/>
              </w:rPr>
              <w:t xml:space="preserve"> Objective: Celebrate kind acts. Resources: Paper leaves, pens. Adults help children describe kind things.</w:t>
            </w:r>
          </w:p>
        </w:tc>
      </w:tr>
      <w:tr w:rsidR="006F3213" w:rsidRPr="00B43C85" w14:paraId="05403C77" w14:textId="77777777" w:rsidTr="0017716A">
        <w:trPr>
          <w:tblCellSpacing w:w="15" w:type="dxa"/>
        </w:trPr>
        <w:tc>
          <w:tcPr>
            <w:tcW w:w="1798" w:type="dxa"/>
            <w:vAlign w:val="center"/>
            <w:hideMark/>
          </w:tcPr>
          <w:p w14:paraId="07C6F355"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7671C284" w14:textId="77777777" w:rsidR="006F3213" w:rsidRPr="00B43C85" w:rsidRDefault="006F3213">
            <w:pPr>
              <w:rPr>
                <w:rFonts w:cstheme="minorHAnsi"/>
              </w:rPr>
            </w:pPr>
            <w:r w:rsidRPr="00B43C85">
              <w:rPr>
                <w:rFonts w:cstheme="minorHAnsi"/>
              </w:rPr>
              <w:t>Friendship corner; photos of children playing; stories (</w:t>
            </w:r>
            <w:r w:rsidRPr="00B43C85">
              <w:rPr>
                <w:rStyle w:val="Emphasis"/>
                <w:rFonts w:cstheme="minorHAnsi"/>
              </w:rPr>
              <w:t>Guess How Much I Love You</w:t>
            </w:r>
            <w:r w:rsidRPr="00B43C85">
              <w:rPr>
                <w:rFonts w:cstheme="minorHAnsi"/>
              </w:rPr>
              <w:t>).</w:t>
            </w:r>
          </w:p>
        </w:tc>
      </w:tr>
      <w:tr w:rsidR="006F3213" w:rsidRPr="00B43C85" w14:paraId="7EB460DC" w14:textId="77777777" w:rsidTr="0017716A">
        <w:trPr>
          <w:tblCellSpacing w:w="15" w:type="dxa"/>
        </w:trPr>
        <w:tc>
          <w:tcPr>
            <w:tcW w:w="1798" w:type="dxa"/>
            <w:vAlign w:val="center"/>
            <w:hideMark/>
          </w:tcPr>
          <w:p w14:paraId="0C5C541C"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4D137676"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friend, share, kind, help </w:t>
            </w:r>
            <w:r w:rsidRPr="00B43C85">
              <w:rPr>
                <w:rStyle w:val="Strong"/>
                <w:rFonts w:cstheme="minorHAnsi"/>
              </w:rPr>
              <w:t>Tier 2:</w:t>
            </w:r>
            <w:r w:rsidRPr="00B43C85">
              <w:rPr>
                <w:rFonts w:cstheme="minorHAnsi"/>
              </w:rPr>
              <w:t xml:space="preserve"> caring, gentle, together, fair, love </w:t>
            </w:r>
            <w:r w:rsidRPr="00B43C85">
              <w:rPr>
                <w:rStyle w:val="Strong"/>
                <w:rFonts w:cstheme="minorHAnsi"/>
              </w:rPr>
              <w:t>Questions:</w:t>
            </w:r>
            <w:r w:rsidRPr="00B43C85">
              <w:rPr>
                <w:rFonts w:cstheme="minorHAnsi"/>
              </w:rPr>
              <w:t xml:space="preserve"> “How can we help our friends?”, “Who were you kind to today?”</w:t>
            </w:r>
          </w:p>
        </w:tc>
      </w:tr>
      <w:tr w:rsidR="006F3213" w:rsidRPr="00B43C85" w14:paraId="61DF3551" w14:textId="77777777" w:rsidTr="0017716A">
        <w:trPr>
          <w:tblCellSpacing w:w="15" w:type="dxa"/>
        </w:trPr>
        <w:tc>
          <w:tcPr>
            <w:tcW w:w="1798" w:type="dxa"/>
            <w:vAlign w:val="center"/>
            <w:hideMark/>
          </w:tcPr>
          <w:p w14:paraId="68F4C983"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11E38E85" w14:textId="77777777" w:rsidR="006F3213" w:rsidRPr="00B43C85" w:rsidRDefault="006F3213">
            <w:pPr>
              <w:rPr>
                <w:rFonts w:cstheme="minorHAnsi"/>
              </w:rPr>
            </w:pPr>
            <w:r w:rsidRPr="00B43C85">
              <w:rPr>
                <w:rFonts w:cstheme="minorHAnsi"/>
              </w:rPr>
              <w:t>PSED 1.5 – Builds positive relationships. C&amp;L 1.5 – Uses simple sentences to talk about others. EAD 1.2 – Expresses ideas creatively.</w:t>
            </w:r>
          </w:p>
        </w:tc>
      </w:tr>
      <w:tr w:rsidR="006F3213" w:rsidRPr="00B43C85" w14:paraId="369A93E0" w14:textId="77777777" w:rsidTr="0017716A">
        <w:trPr>
          <w:tblCellSpacing w:w="15" w:type="dxa"/>
        </w:trPr>
        <w:tc>
          <w:tcPr>
            <w:tcW w:w="1798" w:type="dxa"/>
            <w:vAlign w:val="center"/>
            <w:hideMark/>
          </w:tcPr>
          <w:p w14:paraId="4B0D5CAF"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5AA993DE" w14:textId="77777777" w:rsidR="006F3213" w:rsidRPr="00B43C85" w:rsidRDefault="006F3213">
            <w:pPr>
              <w:rPr>
                <w:rFonts w:cstheme="minorHAnsi"/>
              </w:rPr>
            </w:pPr>
            <w:r w:rsidRPr="00B43C85">
              <w:rPr>
                <w:rFonts w:cstheme="minorHAnsi"/>
              </w:rPr>
              <w:t xml:space="preserve">Adults model empathy and praise kind behaviour. </w:t>
            </w:r>
            <w:r w:rsidRPr="00B43C85">
              <w:rPr>
                <w:rStyle w:val="Strong"/>
                <w:rFonts w:cstheme="minorHAnsi"/>
              </w:rPr>
              <w:t>Parent Prompt:</w:t>
            </w:r>
            <w:r w:rsidRPr="00B43C85">
              <w:rPr>
                <w:rFonts w:cstheme="minorHAnsi"/>
              </w:rPr>
              <w:t xml:space="preserve"> “Notice and name kind acts at home.”</w:t>
            </w:r>
          </w:p>
        </w:tc>
      </w:tr>
      <w:tr w:rsidR="006F3213" w:rsidRPr="00B43C85" w14:paraId="7ABEA5F8" w14:textId="77777777" w:rsidTr="0017716A">
        <w:trPr>
          <w:tblCellSpacing w:w="15" w:type="dxa"/>
        </w:trPr>
        <w:tc>
          <w:tcPr>
            <w:tcW w:w="1798" w:type="dxa"/>
            <w:vAlign w:val="center"/>
            <w:hideMark/>
          </w:tcPr>
          <w:p w14:paraId="6327C540"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07C71008" w14:textId="77777777" w:rsidR="006F3213" w:rsidRPr="00B43C85" w:rsidRDefault="006F3213">
            <w:pPr>
              <w:rPr>
                <w:rFonts w:cstheme="minorHAnsi"/>
              </w:rPr>
            </w:pPr>
            <w:r w:rsidRPr="00B43C85">
              <w:rPr>
                <w:rFonts w:cstheme="minorHAnsi"/>
              </w:rPr>
              <w:t>Introduce teamwork games next week.</w:t>
            </w:r>
          </w:p>
        </w:tc>
      </w:tr>
    </w:tbl>
    <w:p w14:paraId="7EF21B98" w14:textId="77777777" w:rsidR="006F3213" w:rsidRDefault="006F3213" w:rsidP="006F3213">
      <w:pPr>
        <w:rPr>
          <w:rFonts w:cstheme="minorHAnsi"/>
        </w:rPr>
      </w:pPr>
    </w:p>
    <w:p w14:paraId="291983D7" w14:textId="77777777" w:rsidR="0017716A" w:rsidRDefault="0017716A" w:rsidP="006F3213">
      <w:pPr>
        <w:rPr>
          <w:rFonts w:cstheme="minorHAnsi"/>
        </w:rPr>
      </w:pPr>
    </w:p>
    <w:p w14:paraId="52E39F0E" w14:textId="77777777" w:rsidR="0017716A" w:rsidRDefault="0017716A" w:rsidP="006F3213">
      <w:pPr>
        <w:rPr>
          <w:rFonts w:cstheme="minorHAnsi"/>
        </w:rPr>
      </w:pPr>
    </w:p>
    <w:p w14:paraId="0159AEA9" w14:textId="77777777" w:rsidR="0017716A" w:rsidRDefault="0017716A" w:rsidP="006F3213">
      <w:pPr>
        <w:rPr>
          <w:rFonts w:cstheme="minorHAnsi"/>
        </w:rPr>
      </w:pPr>
    </w:p>
    <w:p w14:paraId="688E4350" w14:textId="77777777" w:rsidR="0017716A" w:rsidRDefault="0017716A" w:rsidP="006F3213">
      <w:pPr>
        <w:rPr>
          <w:rFonts w:cstheme="minorHAnsi"/>
        </w:rPr>
      </w:pPr>
    </w:p>
    <w:p w14:paraId="34B93D90" w14:textId="77777777" w:rsidR="0017716A" w:rsidRDefault="0017716A" w:rsidP="006F3213">
      <w:pPr>
        <w:rPr>
          <w:rFonts w:cstheme="minorHAnsi"/>
        </w:rPr>
      </w:pPr>
    </w:p>
    <w:p w14:paraId="417B9906" w14:textId="77777777" w:rsidR="0017716A" w:rsidRDefault="0017716A" w:rsidP="006F3213">
      <w:pPr>
        <w:rPr>
          <w:rFonts w:cstheme="minorHAnsi"/>
        </w:rPr>
      </w:pPr>
    </w:p>
    <w:p w14:paraId="3DAA619B" w14:textId="77777777" w:rsidR="0017716A" w:rsidRDefault="0017716A" w:rsidP="006F3213">
      <w:pPr>
        <w:rPr>
          <w:rFonts w:cstheme="minorHAnsi"/>
        </w:rPr>
      </w:pPr>
    </w:p>
    <w:p w14:paraId="4C6F5CC3" w14:textId="77777777" w:rsidR="0017716A" w:rsidRPr="00B43C85" w:rsidRDefault="0017716A" w:rsidP="006F3213">
      <w:pPr>
        <w:rPr>
          <w:rFonts w:cstheme="minorHAnsi"/>
        </w:rPr>
      </w:pPr>
    </w:p>
    <w:p w14:paraId="67467C6E"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45 – Moving 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1BFE3EEB" w14:textId="77777777" w:rsidTr="00662F81">
        <w:trPr>
          <w:tblHeader/>
          <w:tblCellSpacing w:w="15" w:type="dxa"/>
        </w:trPr>
        <w:tc>
          <w:tcPr>
            <w:tcW w:w="1798" w:type="dxa"/>
            <w:shd w:val="clear" w:color="auto" w:fill="B4C6E7" w:themeFill="accent1" w:themeFillTint="66"/>
            <w:vAlign w:val="center"/>
            <w:hideMark/>
          </w:tcPr>
          <w:p w14:paraId="16206EC4"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754610C5"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71271662" w14:textId="77777777" w:rsidTr="0017716A">
        <w:trPr>
          <w:tblCellSpacing w:w="15" w:type="dxa"/>
        </w:trPr>
        <w:tc>
          <w:tcPr>
            <w:tcW w:w="1798" w:type="dxa"/>
            <w:vAlign w:val="center"/>
            <w:hideMark/>
          </w:tcPr>
          <w:p w14:paraId="03C07FD6"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0AF4ECA4"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Moving On </w:t>
            </w:r>
            <w:r w:rsidRPr="00B43C85">
              <w:rPr>
                <w:rStyle w:val="Strong"/>
                <w:rFonts w:cstheme="minorHAnsi"/>
              </w:rPr>
              <w:t>Key Goal:</w:t>
            </w:r>
            <w:r w:rsidRPr="00B43C85">
              <w:rPr>
                <w:rFonts w:cstheme="minorHAnsi"/>
              </w:rPr>
              <w:t xml:space="preserve"> Prepare emotionally for change and new routines.</w:t>
            </w:r>
          </w:p>
        </w:tc>
      </w:tr>
      <w:tr w:rsidR="006F3213" w:rsidRPr="00B43C85" w14:paraId="05C60F31" w14:textId="77777777" w:rsidTr="0017716A">
        <w:trPr>
          <w:tblCellSpacing w:w="15" w:type="dxa"/>
        </w:trPr>
        <w:tc>
          <w:tcPr>
            <w:tcW w:w="1798" w:type="dxa"/>
            <w:vAlign w:val="center"/>
            <w:hideMark/>
          </w:tcPr>
          <w:p w14:paraId="0392A065"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2B2000A9" w14:textId="77777777" w:rsidR="006F3213" w:rsidRPr="00B43C85" w:rsidRDefault="006F3213">
            <w:pPr>
              <w:rPr>
                <w:rFonts w:cstheme="minorHAnsi"/>
              </w:rPr>
            </w:pPr>
            <w:r w:rsidRPr="00B43C85">
              <w:rPr>
                <w:rStyle w:val="Strong"/>
                <w:rFonts w:cstheme="minorHAnsi"/>
              </w:rPr>
              <w:t>A (Mon–Wed): Memory Books</w:t>
            </w:r>
            <w:r w:rsidRPr="00B43C85">
              <w:rPr>
                <w:rFonts w:cstheme="minorHAnsi"/>
              </w:rPr>
              <w:t xml:space="preserve"> Objective: Reflect on favourite experiences. Resources: Photos, drawings, glue. Adults encourage “I remember when…” talk. </w:t>
            </w:r>
            <w:r w:rsidRPr="00B43C85">
              <w:rPr>
                <w:rFonts w:cstheme="minorHAnsi"/>
              </w:rPr>
              <w:br/>
            </w:r>
            <w:r w:rsidRPr="00B43C85">
              <w:rPr>
                <w:rStyle w:val="Strong"/>
                <w:rFonts w:cstheme="minorHAnsi"/>
              </w:rPr>
              <w:t>B (Thu–Fri): Role Play “Big Room”</w:t>
            </w:r>
            <w:r w:rsidRPr="00B43C85">
              <w:rPr>
                <w:rFonts w:cstheme="minorHAnsi"/>
              </w:rPr>
              <w:t xml:space="preserve"> Objective: Practise new routines and transitions. Resources: Timetable cards, uniforms. Adults model reassurance.</w:t>
            </w:r>
          </w:p>
        </w:tc>
      </w:tr>
      <w:tr w:rsidR="006F3213" w:rsidRPr="00B43C85" w14:paraId="344D5C77" w14:textId="77777777" w:rsidTr="0017716A">
        <w:trPr>
          <w:tblCellSpacing w:w="15" w:type="dxa"/>
        </w:trPr>
        <w:tc>
          <w:tcPr>
            <w:tcW w:w="1798" w:type="dxa"/>
            <w:vAlign w:val="center"/>
            <w:hideMark/>
          </w:tcPr>
          <w:p w14:paraId="1A417C55"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5D4B7ED3" w14:textId="77777777" w:rsidR="006F3213" w:rsidRPr="00B43C85" w:rsidRDefault="006F3213">
            <w:pPr>
              <w:rPr>
                <w:rFonts w:cstheme="minorHAnsi"/>
              </w:rPr>
            </w:pPr>
            <w:r w:rsidRPr="00B43C85">
              <w:rPr>
                <w:rFonts w:cstheme="minorHAnsi"/>
              </w:rPr>
              <w:t>Transition display board; storybooks about growing up (</w:t>
            </w:r>
            <w:r w:rsidRPr="00B43C85">
              <w:rPr>
                <w:rStyle w:val="Emphasis"/>
                <w:rFonts w:cstheme="minorHAnsi"/>
              </w:rPr>
              <w:t>Topsy and Tim Start School</w:t>
            </w:r>
            <w:r w:rsidRPr="00B43C85">
              <w:rPr>
                <w:rFonts w:cstheme="minorHAnsi"/>
              </w:rPr>
              <w:t>).</w:t>
            </w:r>
          </w:p>
        </w:tc>
      </w:tr>
      <w:tr w:rsidR="006F3213" w:rsidRPr="00B43C85" w14:paraId="4599352B" w14:textId="77777777" w:rsidTr="0017716A">
        <w:trPr>
          <w:tblCellSpacing w:w="15" w:type="dxa"/>
        </w:trPr>
        <w:tc>
          <w:tcPr>
            <w:tcW w:w="1798" w:type="dxa"/>
            <w:vAlign w:val="center"/>
            <w:hideMark/>
          </w:tcPr>
          <w:p w14:paraId="16E105B8"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51A5181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new, school, teacher, change </w:t>
            </w:r>
            <w:r w:rsidRPr="00B43C85">
              <w:rPr>
                <w:rStyle w:val="Strong"/>
                <w:rFonts w:cstheme="minorHAnsi"/>
              </w:rPr>
              <w:t>Tier 2:</w:t>
            </w:r>
            <w:r w:rsidRPr="00B43C85">
              <w:rPr>
                <w:rFonts w:cstheme="minorHAnsi"/>
              </w:rPr>
              <w:t xml:space="preserve"> brave, ready, grown-up, remember, excited </w:t>
            </w:r>
            <w:r w:rsidRPr="00B43C85">
              <w:rPr>
                <w:rStyle w:val="Strong"/>
                <w:rFonts w:cstheme="minorHAnsi"/>
              </w:rPr>
              <w:t>Questions:</w:t>
            </w:r>
            <w:r w:rsidRPr="00B43C85">
              <w:rPr>
                <w:rFonts w:cstheme="minorHAnsi"/>
              </w:rPr>
              <w:t xml:space="preserve"> “What will you do next?”, “Who will help you?”</w:t>
            </w:r>
          </w:p>
        </w:tc>
      </w:tr>
      <w:tr w:rsidR="006F3213" w:rsidRPr="00B43C85" w14:paraId="3A06C055" w14:textId="77777777" w:rsidTr="0017716A">
        <w:trPr>
          <w:tblCellSpacing w:w="15" w:type="dxa"/>
        </w:trPr>
        <w:tc>
          <w:tcPr>
            <w:tcW w:w="1798" w:type="dxa"/>
            <w:vAlign w:val="center"/>
            <w:hideMark/>
          </w:tcPr>
          <w:p w14:paraId="2199892A"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1A2FE23B" w14:textId="77777777" w:rsidR="006F3213" w:rsidRPr="00B43C85" w:rsidRDefault="006F3213">
            <w:pPr>
              <w:rPr>
                <w:rFonts w:cstheme="minorHAnsi"/>
              </w:rPr>
            </w:pPr>
            <w:r w:rsidRPr="00B43C85">
              <w:rPr>
                <w:rFonts w:cstheme="minorHAnsi"/>
              </w:rPr>
              <w:t>PSED 1.5 – Shows confidence in new situations. C&amp;L 1.4 – Expresses future talk. UW 1.4 – Understands routines.</w:t>
            </w:r>
          </w:p>
        </w:tc>
      </w:tr>
      <w:tr w:rsidR="006F3213" w:rsidRPr="00B43C85" w14:paraId="384A265D" w14:textId="77777777" w:rsidTr="0017716A">
        <w:trPr>
          <w:tblCellSpacing w:w="15" w:type="dxa"/>
        </w:trPr>
        <w:tc>
          <w:tcPr>
            <w:tcW w:w="1798" w:type="dxa"/>
            <w:vAlign w:val="center"/>
            <w:hideMark/>
          </w:tcPr>
          <w:p w14:paraId="300D60FC"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0C4E70CD" w14:textId="77777777" w:rsidR="006F3213" w:rsidRPr="00B43C85" w:rsidRDefault="006F3213">
            <w:pPr>
              <w:rPr>
                <w:rFonts w:cstheme="minorHAnsi"/>
              </w:rPr>
            </w:pPr>
            <w:r w:rsidRPr="00B43C85">
              <w:rPr>
                <w:rFonts w:cstheme="minorHAnsi"/>
              </w:rPr>
              <w:t xml:space="preserve">Adults model reassurance; observe children’s reactions. </w:t>
            </w:r>
            <w:r w:rsidRPr="00B43C85">
              <w:rPr>
                <w:rStyle w:val="Strong"/>
                <w:rFonts w:cstheme="minorHAnsi"/>
              </w:rPr>
              <w:t>Parent Prompt:</w:t>
            </w:r>
            <w:r w:rsidRPr="00B43C85">
              <w:rPr>
                <w:rFonts w:cstheme="minorHAnsi"/>
              </w:rPr>
              <w:t xml:space="preserve"> “Talk about what’s staying the same, not just what’s new.”</w:t>
            </w:r>
          </w:p>
        </w:tc>
      </w:tr>
      <w:tr w:rsidR="006F3213" w:rsidRPr="00B43C85" w14:paraId="0D2E2B89" w14:textId="77777777" w:rsidTr="0017716A">
        <w:trPr>
          <w:tblCellSpacing w:w="15" w:type="dxa"/>
        </w:trPr>
        <w:tc>
          <w:tcPr>
            <w:tcW w:w="1798" w:type="dxa"/>
            <w:vAlign w:val="center"/>
            <w:hideMark/>
          </w:tcPr>
          <w:p w14:paraId="0FAE98FA"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382F6478" w14:textId="77777777" w:rsidR="006F3213" w:rsidRPr="00B43C85" w:rsidRDefault="006F3213">
            <w:pPr>
              <w:rPr>
                <w:rFonts w:cstheme="minorHAnsi"/>
              </w:rPr>
            </w:pPr>
            <w:r w:rsidRPr="00B43C85">
              <w:rPr>
                <w:rFonts w:cstheme="minorHAnsi"/>
              </w:rPr>
              <w:t>Continue “big room” play next week; include school visits.</w:t>
            </w:r>
          </w:p>
        </w:tc>
      </w:tr>
    </w:tbl>
    <w:p w14:paraId="3F48D560" w14:textId="77777777" w:rsidR="006F3213" w:rsidRDefault="006F3213" w:rsidP="006F3213">
      <w:pPr>
        <w:rPr>
          <w:rFonts w:cstheme="minorHAnsi"/>
        </w:rPr>
      </w:pPr>
    </w:p>
    <w:p w14:paraId="682E9CF6" w14:textId="77777777" w:rsidR="0017716A" w:rsidRDefault="0017716A" w:rsidP="006F3213">
      <w:pPr>
        <w:rPr>
          <w:rFonts w:cstheme="minorHAnsi"/>
        </w:rPr>
      </w:pPr>
    </w:p>
    <w:p w14:paraId="5F488872" w14:textId="77777777" w:rsidR="0017716A" w:rsidRDefault="0017716A" w:rsidP="006F3213">
      <w:pPr>
        <w:rPr>
          <w:rFonts w:cstheme="minorHAnsi"/>
        </w:rPr>
      </w:pPr>
    </w:p>
    <w:p w14:paraId="7CA759A6" w14:textId="77777777" w:rsidR="0017716A" w:rsidRDefault="0017716A" w:rsidP="006F3213">
      <w:pPr>
        <w:rPr>
          <w:rFonts w:cstheme="minorHAnsi"/>
        </w:rPr>
      </w:pPr>
    </w:p>
    <w:p w14:paraId="3B272626" w14:textId="77777777" w:rsidR="0017716A" w:rsidRDefault="0017716A" w:rsidP="006F3213">
      <w:pPr>
        <w:rPr>
          <w:rFonts w:cstheme="minorHAnsi"/>
        </w:rPr>
      </w:pPr>
    </w:p>
    <w:p w14:paraId="67EF488F" w14:textId="77777777" w:rsidR="0017716A" w:rsidRDefault="0017716A" w:rsidP="006F3213">
      <w:pPr>
        <w:rPr>
          <w:rFonts w:cstheme="minorHAnsi"/>
        </w:rPr>
      </w:pPr>
    </w:p>
    <w:p w14:paraId="61BF7E19" w14:textId="77777777" w:rsidR="0017716A" w:rsidRDefault="0017716A" w:rsidP="006F3213">
      <w:pPr>
        <w:rPr>
          <w:rFonts w:cstheme="minorHAnsi"/>
        </w:rPr>
      </w:pPr>
    </w:p>
    <w:p w14:paraId="0A55715B" w14:textId="77777777" w:rsidR="0017716A" w:rsidRPr="00B43C85" w:rsidRDefault="0017716A" w:rsidP="006F3213">
      <w:pPr>
        <w:rPr>
          <w:rFonts w:cstheme="minorHAnsi"/>
        </w:rPr>
      </w:pPr>
    </w:p>
    <w:p w14:paraId="0AEA7598"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46 – My Nursery Journey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3B46B625" w14:textId="77777777" w:rsidTr="00662F81">
        <w:trPr>
          <w:tblHeader/>
          <w:tblCellSpacing w:w="15" w:type="dxa"/>
        </w:trPr>
        <w:tc>
          <w:tcPr>
            <w:tcW w:w="1798" w:type="dxa"/>
            <w:shd w:val="clear" w:color="auto" w:fill="B4C6E7" w:themeFill="accent1" w:themeFillTint="66"/>
            <w:vAlign w:val="center"/>
            <w:hideMark/>
          </w:tcPr>
          <w:p w14:paraId="5FAE1146"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33D98817"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6E4BF5D9" w14:textId="77777777" w:rsidTr="0017716A">
        <w:trPr>
          <w:tblCellSpacing w:w="15" w:type="dxa"/>
        </w:trPr>
        <w:tc>
          <w:tcPr>
            <w:tcW w:w="1798" w:type="dxa"/>
            <w:vAlign w:val="center"/>
            <w:hideMark/>
          </w:tcPr>
          <w:p w14:paraId="22C6707A"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31D5B34A"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My Nursery Journey </w:t>
            </w:r>
            <w:r w:rsidRPr="00B43C85">
              <w:rPr>
                <w:rStyle w:val="Strong"/>
                <w:rFonts w:cstheme="minorHAnsi"/>
              </w:rPr>
              <w:t>Key Goal:</w:t>
            </w:r>
            <w:r w:rsidRPr="00B43C85">
              <w:rPr>
                <w:rFonts w:cstheme="minorHAnsi"/>
              </w:rPr>
              <w:t xml:space="preserve"> Celebrate personal growth and learning.</w:t>
            </w:r>
          </w:p>
        </w:tc>
      </w:tr>
      <w:tr w:rsidR="006F3213" w:rsidRPr="00B43C85" w14:paraId="5E3BA517" w14:textId="77777777" w:rsidTr="0017716A">
        <w:trPr>
          <w:tblCellSpacing w:w="15" w:type="dxa"/>
        </w:trPr>
        <w:tc>
          <w:tcPr>
            <w:tcW w:w="1798" w:type="dxa"/>
            <w:vAlign w:val="center"/>
            <w:hideMark/>
          </w:tcPr>
          <w:p w14:paraId="7323691C"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30844AF0" w14:textId="77777777" w:rsidR="006F3213" w:rsidRPr="00B43C85" w:rsidRDefault="006F3213">
            <w:pPr>
              <w:rPr>
                <w:rFonts w:cstheme="minorHAnsi"/>
              </w:rPr>
            </w:pPr>
            <w:r w:rsidRPr="00B43C85">
              <w:rPr>
                <w:rStyle w:val="Strong"/>
                <w:rFonts w:cstheme="minorHAnsi"/>
              </w:rPr>
              <w:t>A (Mon–Wed): Learning Wall Review</w:t>
            </w:r>
            <w:r w:rsidRPr="00B43C85">
              <w:rPr>
                <w:rFonts w:cstheme="minorHAnsi"/>
              </w:rPr>
              <w:t xml:space="preserve"> Objective: Share achievements. Resources: Display photos, art. Adults prompt pride language. </w:t>
            </w:r>
            <w:r w:rsidRPr="00B43C85">
              <w:rPr>
                <w:rFonts w:cstheme="minorHAnsi"/>
              </w:rPr>
              <w:br/>
            </w:r>
            <w:r w:rsidRPr="00B43C85">
              <w:rPr>
                <w:rStyle w:val="Strong"/>
                <w:rFonts w:cstheme="minorHAnsi"/>
              </w:rPr>
              <w:t>B (Thu–Fri): Story of Me Books</w:t>
            </w:r>
            <w:r w:rsidRPr="00B43C85">
              <w:rPr>
                <w:rFonts w:cstheme="minorHAnsi"/>
              </w:rPr>
              <w:t xml:space="preserve"> Objective: Create simple personal storybooks. Resources: Paper, pens, photos. Adults help children narrate.</w:t>
            </w:r>
          </w:p>
        </w:tc>
      </w:tr>
      <w:tr w:rsidR="006F3213" w:rsidRPr="00B43C85" w14:paraId="4E87ED06" w14:textId="77777777" w:rsidTr="0017716A">
        <w:trPr>
          <w:tblCellSpacing w:w="15" w:type="dxa"/>
        </w:trPr>
        <w:tc>
          <w:tcPr>
            <w:tcW w:w="1798" w:type="dxa"/>
            <w:vAlign w:val="center"/>
            <w:hideMark/>
          </w:tcPr>
          <w:p w14:paraId="31393D45"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7BF058B4" w14:textId="77777777" w:rsidR="006F3213" w:rsidRPr="00B43C85" w:rsidRDefault="006F3213">
            <w:pPr>
              <w:rPr>
                <w:rFonts w:cstheme="minorHAnsi"/>
              </w:rPr>
            </w:pPr>
            <w:r w:rsidRPr="00B43C85">
              <w:rPr>
                <w:rFonts w:cstheme="minorHAnsi"/>
              </w:rPr>
              <w:t>Display boards; “Before and After” photo wall; reflection corner.</w:t>
            </w:r>
          </w:p>
        </w:tc>
      </w:tr>
      <w:tr w:rsidR="006F3213" w:rsidRPr="00B43C85" w14:paraId="67396AFB" w14:textId="77777777" w:rsidTr="0017716A">
        <w:trPr>
          <w:tblCellSpacing w:w="15" w:type="dxa"/>
        </w:trPr>
        <w:tc>
          <w:tcPr>
            <w:tcW w:w="1798" w:type="dxa"/>
            <w:vAlign w:val="center"/>
            <w:hideMark/>
          </w:tcPr>
          <w:p w14:paraId="4F9CCDEE"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4D94F9A1"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me, learn, grow, proud </w:t>
            </w:r>
            <w:r w:rsidRPr="00B43C85">
              <w:rPr>
                <w:rStyle w:val="Strong"/>
                <w:rFonts w:cstheme="minorHAnsi"/>
              </w:rPr>
              <w:t>Tier 2:</w:t>
            </w:r>
            <w:r w:rsidRPr="00B43C85">
              <w:rPr>
                <w:rFonts w:cstheme="minorHAnsi"/>
              </w:rPr>
              <w:t xml:space="preserve"> achievement, remember, before, after </w:t>
            </w:r>
            <w:r w:rsidRPr="00B43C85">
              <w:rPr>
                <w:rStyle w:val="Strong"/>
                <w:rFonts w:cstheme="minorHAnsi"/>
              </w:rPr>
              <w:t>Questions:</w:t>
            </w:r>
            <w:r w:rsidRPr="00B43C85">
              <w:rPr>
                <w:rFonts w:cstheme="minorHAnsi"/>
              </w:rPr>
              <w:t xml:space="preserve"> “What did you learn?”, “What makes you proud?”</w:t>
            </w:r>
          </w:p>
        </w:tc>
      </w:tr>
      <w:tr w:rsidR="006F3213" w:rsidRPr="00B43C85" w14:paraId="2C37DC7B" w14:textId="77777777" w:rsidTr="0017716A">
        <w:trPr>
          <w:tblCellSpacing w:w="15" w:type="dxa"/>
        </w:trPr>
        <w:tc>
          <w:tcPr>
            <w:tcW w:w="1798" w:type="dxa"/>
            <w:vAlign w:val="center"/>
            <w:hideMark/>
          </w:tcPr>
          <w:p w14:paraId="20CA02B1"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00D5FC2C" w14:textId="77777777" w:rsidR="006F3213" w:rsidRPr="00B43C85" w:rsidRDefault="006F3213">
            <w:pPr>
              <w:rPr>
                <w:rFonts w:cstheme="minorHAnsi"/>
              </w:rPr>
            </w:pPr>
            <w:r w:rsidRPr="00B43C85">
              <w:rPr>
                <w:rFonts w:cstheme="minorHAnsi"/>
              </w:rPr>
              <w:t>PSED 1.5 – Expresses pride in achievements. C&amp;L 1.4 – Uses past tense. EAD 1.2 – Represents own experiences.</w:t>
            </w:r>
          </w:p>
        </w:tc>
      </w:tr>
      <w:tr w:rsidR="006F3213" w:rsidRPr="00B43C85" w14:paraId="508CDAAD" w14:textId="77777777" w:rsidTr="0017716A">
        <w:trPr>
          <w:tblCellSpacing w:w="15" w:type="dxa"/>
        </w:trPr>
        <w:tc>
          <w:tcPr>
            <w:tcW w:w="1798" w:type="dxa"/>
            <w:vAlign w:val="center"/>
            <w:hideMark/>
          </w:tcPr>
          <w:p w14:paraId="761232DF"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333698B3" w14:textId="77777777" w:rsidR="006F3213" w:rsidRPr="00B43C85" w:rsidRDefault="006F3213">
            <w:pPr>
              <w:rPr>
                <w:rFonts w:cstheme="minorHAnsi"/>
              </w:rPr>
            </w:pPr>
            <w:r w:rsidRPr="00B43C85">
              <w:rPr>
                <w:rFonts w:cstheme="minorHAnsi"/>
              </w:rPr>
              <w:t xml:space="preserve">Adults guide reflection; parents share proud moments. </w:t>
            </w:r>
            <w:r w:rsidRPr="00B43C85">
              <w:rPr>
                <w:rStyle w:val="Strong"/>
                <w:rFonts w:cstheme="minorHAnsi"/>
              </w:rPr>
              <w:t>Parent Prompt:</w:t>
            </w:r>
            <w:r w:rsidRPr="00B43C85">
              <w:rPr>
                <w:rFonts w:cstheme="minorHAnsi"/>
              </w:rPr>
              <w:t xml:space="preserve"> “Tell your child what you’ve noticed they’ve learned.”</w:t>
            </w:r>
          </w:p>
        </w:tc>
      </w:tr>
      <w:tr w:rsidR="006F3213" w:rsidRPr="00B43C85" w14:paraId="462A885C" w14:textId="77777777" w:rsidTr="0017716A">
        <w:trPr>
          <w:tblCellSpacing w:w="15" w:type="dxa"/>
        </w:trPr>
        <w:tc>
          <w:tcPr>
            <w:tcW w:w="1798" w:type="dxa"/>
            <w:vAlign w:val="center"/>
            <w:hideMark/>
          </w:tcPr>
          <w:p w14:paraId="46ADFBE9"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1BA5E40D" w14:textId="77777777" w:rsidR="006F3213" w:rsidRPr="00B43C85" w:rsidRDefault="006F3213">
            <w:pPr>
              <w:rPr>
                <w:rFonts w:cstheme="minorHAnsi"/>
              </w:rPr>
            </w:pPr>
            <w:r w:rsidRPr="00B43C85">
              <w:rPr>
                <w:rFonts w:cstheme="minorHAnsi"/>
              </w:rPr>
              <w:t>Prepare for final family celebration.</w:t>
            </w:r>
          </w:p>
        </w:tc>
      </w:tr>
    </w:tbl>
    <w:p w14:paraId="68BE0FC1" w14:textId="77777777" w:rsidR="006F3213" w:rsidRDefault="006F3213" w:rsidP="006F3213">
      <w:pPr>
        <w:rPr>
          <w:rFonts w:cstheme="minorHAnsi"/>
        </w:rPr>
      </w:pPr>
    </w:p>
    <w:p w14:paraId="5E6F5340" w14:textId="77777777" w:rsidR="0017716A" w:rsidRDefault="0017716A" w:rsidP="006F3213">
      <w:pPr>
        <w:rPr>
          <w:rFonts w:cstheme="minorHAnsi"/>
        </w:rPr>
      </w:pPr>
    </w:p>
    <w:p w14:paraId="6FD9ACEB" w14:textId="77777777" w:rsidR="0017716A" w:rsidRDefault="0017716A" w:rsidP="006F3213">
      <w:pPr>
        <w:rPr>
          <w:rFonts w:cstheme="minorHAnsi"/>
        </w:rPr>
      </w:pPr>
    </w:p>
    <w:p w14:paraId="0CCB9814" w14:textId="77777777" w:rsidR="0017716A" w:rsidRDefault="0017716A" w:rsidP="006F3213">
      <w:pPr>
        <w:rPr>
          <w:rFonts w:cstheme="minorHAnsi"/>
        </w:rPr>
      </w:pPr>
    </w:p>
    <w:p w14:paraId="7995EF89" w14:textId="77777777" w:rsidR="0017716A" w:rsidRDefault="0017716A" w:rsidP="006F3213">
      <w:pPr>
        <w:rPr>
          <w:rFonts w:cstheme="minorHAnsi"/>
        </w:rPr>
      </w:pPr>
    </w:p>
    <w:p w14:paraId="0813446C" w14:textId="77777777" w:rsidR="0017716A" w:rsidRDefault="0017716A" w:rsidP="006F3213">
      <w:pPr>
        <w:rPr>
          <w:rFonts w:cstheme="minorHAnsi"/>
        </w:rPr>
      </w:pPr>
    </w:p>
    <w:p w14:paraId="66349B34" w14:textId="77777777" w:rsidR="0017716A" w:rsidRDefault="0017716A" w:rsidP="006F3213">
      <w:pPr>
        <w:rPr>
          <w:rFonts w:cstheme="minorHAnsi"/>
        </w:rPr>
      </w:pPr>
    </w:p>
    <w:p w14:paraId="0B330E08" w14:textId="77777777" w:rsidR="0017716A" w:rsidRDefault="0017716A" w:rsidP="006F3213">
      <w:pPr>
        <w:rPr>
          <w:rFonts w:cstheme="minorHAnsi"/>
        </w:rPr>
      </w:pPr>
    </w:p>
    <w:p w14:paraId="40AE1136" w14:textId="77777777" w:rsidR="0017716A" w:rsidRPr="00B43C85" w:rsidRDefault="0017716A" w:rsidP="006F3213">
      <w:pPr>
        <w:rPr>
          <w:rFonts w:cstheme="minorHAnsi"/>
        </w:rPr>
      </w:pPr>
    </w:p>
    <w:p w14:paraId="70D72951"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47 – Summer Celebration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0ED78929" w14:textId="77777777" w:rsidTr="00662F81">
        <w:trPr>
          <w:tblHeader/>
          <w:tblCellSpacing w:w="15" w:type="dxa"/>
        </w:trPr>
        <w:tc>
          <w:tcPr>
            <w:tcW w:w="1798" w:type="dxa"/>
            <w:shd w:val="clear" w:color="auto" w:fill="B4C6E7" w:themeFill="accent1" w:themeFillTint="66"/>
            <w:vAlign w:val="center"/>
            <w:hideMark/>
          </w:tcPr>
          <w:p w14:paraId="09590D6D"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3864D1F5"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45BEBF70" w14:textId="77777777" w:rsidTr="0017716A">
        <w:trPr>
          <w:tblCellSpacing w:w="15" w:type="dxa"/>
        </w:trPr>
        <w:tc>
          <w:tcPr>
            <w:tcW w:w="1798" w:type="dxa"/>
            <w:vAlign w:val="center"/>
            <w:hideMark/>
          </w:tcPr>
          <w:p w14:paraId="7DB5A59C"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3C9F48F5"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Summer Celebration </w:t>
            </w:r>
            <w:r w:rsidRPr="00B43C85">
              <w:rPr>
                <w:rStyle w:val="Strong"/>
                <w:rFonts w:cstheme="minorHAnsi"/>
              </w:rPr>
              <w:t>Key Goal:</w:t>
            </w:r>
            <w:r w:rsidRPr="00B43C85">
              <w:rPr>
                <w:rFonts w:cstheme="minorHAnsi"/>
              </w:rPr>
              <w:t xml:space="preserve"> Celebrate achievements and togetherness.</w:t>
            </w:r>
          </w:p>
        </w:tc>
      </w:tr>
      <w:tr w:rsidR="006F3213" w:rsidRPr="00B43C85" w14:paraId="4F9329A9" w14:textId="77777777" w:rsidTr="0017716A">
        <w:trPr>
          <w:tblCellSpacing w:w="15" w:type="dxa"/>
        </w:trPr>
        <w:tc>
          <w:tcPr>
            <w:tcW w:w="1798" w:type="dxa"/>
            <w:vAlign w:val="center"/>
            <w:hideMark/>
          </w:tcPr>
          <w:p w14:paraId="41C2FCC3"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70678CD8" w14:textId="77777777" w:rsidR="006F3213" w:rsidRPr="00B43C85" w:rsidRDefault="006F3213">
            <w:pPr>
              <w:rPr>
                <w:rFonts w:cstheme="minorHAnsi"/>
              </w:rPr>
            </w:pPr>
            <w:r w:rsidRPr="00B43C85">
              <w:rPr>
                <w:rStyle w:val="Strong"/>
                <w:rFonts w:cstheme="minorHAnsi"/>
              </w:rPr>
              <w:t>A (Mon–Wed): Dance and Music Party</w:t>
            </w:r>
            <w:r w:rsidRPr="00B43C85">
              <w:rPr>
                <w:rFonts w:cstheme="minorHAnsi"/>
              </w:rPr>
              <w:t xml:space="preserve"> Objective: Encourage joy and confidence. Resources: Music, scarves, shakers. Adults lead group singing. </w:t>
            </w:r>
            <w:r w:rsidRPr="00B43C85">
              <w:rPr>
                <w:rFonts w:cstheme="minorHAnsi"/>
              </w:rPr>
              <w:br/>
            </w:r>
            <w:r w:rsidRPr="00B43C85">
              <w:rPr>
                <w:rStyle w:val="Strong"/>
                <w:rFonts w:cstheme="minorHAnsi"/>
              </w:rPr>
              <w:t>B (Thu–Fri): Family Art Exhibition</w:t>
            </w:r>
            <w:r w:rsidRPr="00B43C85">
              <w:rPr>
                <w:rFonts w:cstheme="minorHAnsi"/>
              </w:rPr>
              <w:t xml:space="preserve"> Objective: Share learning through displays. Resources: Artwork, photos. Adults invite parent reflection.</w:t>
            </w:r>
          </w:p>
        </w:tc>
      </w:tr>
      <w:tr w:rsidR="006F3213" w:rsidRPr="00B43C85" w14:paraId="68FCA2EE" w14:textId="77777777" w:rsidTr="0017716A">
        <w:trPr>
          <w:tblCellSpacing w:w="15" w:type="dxa"/>
        </w:trPr>
        <w:tc>
          <w:tcPr>
            <w:tcW w:w="1798" w:type="dxa"/>
            <w:vAlign w:val="center"/>
            <w:hideMark/>
          </w:tcPr>
          <w:p w14:paraId="5BB22783"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5CA2B4BD" w14:textId="77777777" w:rsidR="006F3213" w:rsidRPr="00B43C85" w:rsidRDefault="006F3213">
            <w:pPr>
              <w:rPr>
                <w:rFonts w:cstheme="minorHAnsi"/>
              </w:rPr>
            </w:pPr>
            <w:r w:rsidRPr="00B43C85">
              <w:rPr>
                <w:rFonts w:cstheme="minorHAnsi"/>
              </w:rPr>
              <w:t>Decorated hall; gallery wall; photo slideshow.</w:t>
            </w:r>
          </w:p>
        </w:tc>
      </w:tr>
      <w:tr w:rsidR="006F3213" w:rsidRPr="00B43C85" w14:paraId="78D51FFA" w14:textId="77777777" w:rsidTr="0017716A">
        <w:trPr>
          <w:tblCellSpacing w:w="15" w:type="dxa"/>
        </w:trPr>
        <w:tc>
          <w:tcPr>
            <w:tcW w:w="1798" w:type="dxa"/>
            <w:vAlign w:val="center"/>
            <w:hideMark/>
          </w:tcPr>
          <w:p w14:paraId="3F03705C"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01FA427B"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dance, sing, play, family </w:t>
            </w:r>
            <w:r w:rsidRPr="00B43C85">
              <w:rPr>
                <w:rStyle w:val="Strong"/>
                <w:rFonts w:cstheme="minorHAnsi"/>
              </w:rPr>
              <w:t>Tier 2:</w:t>
            </w:r>
            <w:r w:rsidRPr="00B43C85">
              <w:rPr>
                <w:rFonts w:cstheme="minorHAnsi"/>
              </w:rPr>
              <w:t xml:space="preserve"> celebrate, proud, together, happy </w:t>
            </w:r>
            <w:r w:rsidRPr="00B43C85">
              <w:rPr>
                <w:rStyle w:val="Strong"/>
                <w:rFonts w:cstheme="minorHAnsi"/>
              </w:rPr>
              <w:t>Questions:</w:t>
            </w:r>
            <w:r w:rsidRPr="00B43C85">
              <w:rPr>
                <w:rFonts w:cstheme="minorHAnsi"/>
              </w:rPr>
              <w:t xml:space="preserve"> “What do you like best about nursery?”, “Who do you want to show your work to?”</w:t>
            </w:r>
          </w:p>
        </w:tc>
      </w:tr>
      <w:tr w:rsidR="006F3213" w:rsidRPr="00B43C85" w14:paraId="7DC84309" w14:textId="77777777" w:rsidTr="0017716A">
        <w:trPr>
          <w:tblCellSpacing w:w="15" w:type="dxa"/>
        </w:trPr>
        <w:tc>
          <w:tcPr>
            <w:tcW w:w="1798" w:type="dxa"/>
            <w:vAlign w:val="center"/>
            <w:hideMark/>
          </w:tcPr>
          <w:p w14:paraId="2338BBFA"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52901D7E" w14:textId="77777777" w:rsidR="006F3213" w:rsidRPr="00B43C85" w:rsidRDefault="006F3213">
            <w:pPr>
              <w:rPr>
                <w:rFonts w:cstheme="minorHAnsi"/>
              </w:rPr>
            </w:pPr>
            <w:r w:rsidRPr="00B43C85">
              <w:rPr>
                <w:rFonts w:cstheme="minorHAnsi"/>
              </w:rPr>
              <w:t>PSED 1.5 – Enjoys group belonging. C&amp;L 1.5 – Expresses ideas clearly. EAD 1.2 – Joins performance.</w:t>
            </w:r>
          </w:p>
        </w:tc>
      </w:tr>
      <w:tr w:rsidR="006F3213" w:rsidRPr="00B43C85" w14:paraId="64D88647" w14:textId="77777777" w:rsidTr="0017716A">
        <w:trPr>
          <w:tblCellSpacing w:w="15" w:type="dxa"/>
        </w:trPr>
        <w:tc>
          <w:tcPr>
            <w:tcW w:w="1798" w:type="dxa"/>
            <w:vAlign w:val="center"/>
            <w:hideMark/>
          </w:tcPr>
          <w:p w14:paraId="06C0AF6D"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2916A584" w14:textId="77777777" w:rsidR="006F3213" w:rsidRPr="00B43C85" w:rsidRDefault="006F3213">
            <w:pPr>
              <w:rPr>
                <w:rFonts w:cstheme="minorHAnsi"/>
              </w:rPr>
            </w:pPr>
            <w:r w:rsidRPr="00B43C85">
              <w:rPr>
                <w:rFonts w:cstheme="minorHAnsi"/>
              </w:rPr>
              <w:t xml:space="preserve">Adults celebrate verbally and nonverbally; observe confidence. </w:t>
            </w:r>
            <w:r w:rsidRPr="00B43C85">
              <w:rPr>
                <w:rStyle w:val="Strong"/>
                <w:rFonts w:cstheme="minorHAnsi"/>
              </w:rPr>
              <w:t>Parent Prompt:</w:t>
            </w:r>
            <w:r w:rsidRPr="00B43C85">
              <w:rPr>
                <w:rFonts w:cstheme="minorHAnsi"/>
              </w:rPr>
              <w:t xml:space="preserve"> “Tell your child how proud you are.”</w:t>
            </w:r>
          </w:p>
        </w:tc>
      </w:tr>
      <w:tr w:rsidR="006F3213" w:rsidRPr="00B43C85" w14:paraId="5B9F5FB4" w14:textId="77777777" w:rsidTr="0017716A">
        <w:trPr>
          <w:tblCellSpacing w:w="15" w:type="dxa"/>
        </w:trPr>
        <w:tc>
          <w:tcPr>
            <w:tcW w:w="1798" w:type="dxa"/>
            <w:vAlign w:val="center"/>
            <w:hideMark/>
          </w:tcPr>
          <w:p w14:paraId="61A43D03"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74C59984" w14:textId="77777777" w:rsidR="006F3213" w:rsidRPr="00B43C85" w:rsidRDefault="006F3213">
            <w:pPr>
              <w:rPr>
                <w:rFonts w:cstheme="minorHAnsi"/>
              </w:rPr>
            </w:pPr>
            <w:r w:rsidRPr="00B43C85">
              <w:rPr>
                <w:rFonts w:cstheme="minorHAnsi"/>
              </w:rPr>
              <w:t>Prepare final transition messages and certificates.</w:t>
            </w:r>
          </w:p>
        </w:tc>
      </w:tr>
    </w:tbl>
    <w:p w14:paraId="0C2754E2" w14:textId="77777777" w:rsidR="006F3213" w:rsidRDefault="006F3213" w:rsidP="006F3213">
      <w:pPr>
        <w:rPr>
          <w:rFonts w:cstheme="minorHAnsi"/>
        </w:rPr>
      </w:pPr>
    </w:p>
    <w:p w14:paraId="5BF0296F" w14:textId="77777777" w:rsidR="0017716A" w:rsidRDefault="0017716A" w:rsidP="006F3213">
      <w:pPr>
        <w:rPr>
          <w:rFonts w:cstheme="minorHAnsi"/>
        </w:rPr>
      </w:pPr>
    </w:p>
    <w:p w14:paraId="27725E2B" w14:textId="77777777" w:rsidR="0017716A" w:rsidRDefault="0017716A" w:rsidP="006F3213">
      <w:pPr>
        <w:rPr>
          <w:rFonts w:cstheme="minorHAnsi"/>
        </w:rPr>
      </w:pPr>
    </w:p>
    <w:p w14:paraId="69935F1A" w14:textId="77777777" w:rsidR="0017716A" w:rsidRDefault="0017716A" w:rsidP="006F3213">
      <w:pPr>
        <w:rPr>
          <w:rFonts w:cstheme="minorHAnsi"/>
        </w:rPr>
      </w:pPr>
    </w:p>
    <w:p w14:paraId="55B44D39" w14:textId="77777777" w:rsidR="0017716A" w:rsidRDefault="0017716A" w:rsidP="006F3213">
      <w:pPr>
        <w:rPr>
          <w:rFonts w:cstheme="minorHAnsi"/>
        </w:rPr>
      </w:pPr>
    </w:p>
    <w:p w14:paraId="01036950" w14:textId="77777777" w:rsidR="0017716A" w:rsidRDefault="0017716A" w:rsidP="006F3213">
      <w:pPr>
        <w:rPr>
          <w:rFonts w:cstheme="minorHAnsi"/>
        </w:rPr>
      </w:pPr>
    </w:p>
    <w:p w14:paraId="7AEBE139" w14:textId="77777777" w:rsidR="0017716A" w:rsidRDefault="0017716A" w:rsidP="006F3213">
      <w:pPr>
        <w:rPr>
          <w:rFonts w:cstheme="minorHAnsi"/>
        </w:rPr>
      </w:pPr>
    </w:p>
    <w:p w14:paraId="462C4CA2" w14:textId="77777777" w:rsidR="0017716A" w:rsidRDefault="0017716A" w:rsidP="006F3213">
      <w:pPr>
        <w:rPr>
          <w:rFonts w:cstheme="minorHAnsi"/>
        </w:rPr>
      </w:pPr>
    </w:p>
    <w:p w14:paraId="2C84AAB6" w14:textId="77777777" w:rsidR="0017716A" w:rsidRDefault="0017716A" w:rsidP="006F3213">
      <w:pPr>
        <w:rPr>
          <w:rFonts w:cstheme="minorHAnsi"/>
        </w:rPr>
      </w:pPr>
    </w:p>
    <w:p w14:paraId="7895C302" w14:textId="77777777" w:rsidR="006F3213" w:rsidRPr="0044770C" w:rsidRDefault="006F3213" w:rsidP="006F3213">
      <w:pPr>
        <w:pStyle w:val="Heading2"/>
        <w:rPr>
          <w:rFonts w:asciiTheme="minorHAnsi" w:hAnsiTheme="minorHAnsi" w:cstheme="minorHAnsi"/>
          <w:szCs w:val="22"/>
        </w:rPr>
      </w:pPr>
      <w:r w:rsidRPr="0044770C">
        <w:rPr>
          <w:rStyle w:val="Strong"/>
          <w:rFonts w:asciiTheme="minorHAnsi" w:hAnsiTheme="minorHAnsi" w:cstheme="minorHAnsi"/>
          <w:b/>
          <w:bCs/>
          <w:szCs w:val="22"/>
        </w:rPr>
        <w:lastRenderedPageBreak/>
        <w:t>Week 48 – Goodbye and New Beginnings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3"/>
        <w:gridCol w:w="13555"/>
      </w:tblGrid>
      <w:tr w:rsidR="006F3213" w:rsidRPr="00B43C85" w14:paraId="30768984" w14:textId="77777777" w:rsidTr="00662F81">
        <w:trPr>
          <w:tblHeader/>
          <w:tblCellSpacing w:w="15" w:type="dxa"/>
        </w:trPr>
        <w:tc>
          <w:tcPr>
            <w:tcW w:w="1798" w:type="dxa"/>
            <w:shd w:val="clear" w:color="auto" w:fill="B4C6E7" w:themeFill="accent1" w:themeFillTint="66"/>
            <w:vAlign w:val="center"/>
            <w:hideMark/>
          </w:tcPr>
          <w:p w14:paraId="24671B17" w14:textId="77777777" w:rsidR="006F3213" w:rsidRPr="00B43C85" w:rsidRDefault="006F3213">
            <w:pPr>
              <w:jc w:val="center"/>
              <w:rPr>
                <w:rFonts w:cstheme="minorHAnsi"/>
                <w:b/>
                <w:bCs/>
              </w:rPr>
            </w:pPr>
            <w:r w:rsidRPr="00B43C85">
              <w:rPr>
                <w:rStyle w:val="Strong"/>
                <w:rFonts w:cstheme="minorHAnsi"/>
              </w:rPr>
              <w:t>Section</w:t>
            </w:r>
          </w:p>
        </w:tc>
        <w:tc>
          <w:tcPr>
            <w:tcW w:w="13510" w:type="dxa"/>
            <w:shd w:val="clear" w:color="auto" w:fill="B4C6E7" w:themeFill="accent1" w:themeFillTint="66"/>
            <w:vAlign w:val="center"/>
            <w:hideMark/>
          </w:tcPr>
          <w:p w14:paraId="22870278" w14:textId="77777777" w:rsidR="006F3213" w:rsidRPr="00B43C85" w:rsidRDefault="006F3213">
            <w:pPr>
              <w:jc w:val="center"/>
              <w:rPr>
                <w:rFonts w:cstheme="minorHAnsi"/>
                <w:b/>
                <w:bCs/>
              </w:rPr>
            </w:pPr>
            <w:r w:rsidRPr="00B43C85">
              <w:rPr>
                <w:rStyle w:val="Strong"/>
                <w:rFonts w:cstheme="minorHAnsi"/>
              </w:rPr>
              <w:t>Detail</w:t>
            </w:r>
          </w:p>
        </w:tc>
      </w:tr>
      <w:tr w:rsidR="006F3213" w:rsidRPr="00B43C85" w14:paraId="507D00C0" w14:textId="77777777" w:rsidTr="0017716A">
        <w:trPr>
          <w:tblCellSpacing w:w="15" w:type="dxa"/>
        </w:trPr>
        <w:tc>
          <w:tcPr>
            <w:tcW w:w="1798" w:type="dxa"/>
            <w:vAlign w:val="center"/>
            <w:hideMark/>
          </w:tcPr>
          <w:p w14:paraId="4E865136" w14:textId="77777777" w:rsidR="006F3213" w:rsidRPr="00B43C85" w:rsidRDefault="006F3213">
            <w:pPr>
              <w:rPr>
                <w:rFonts w:cstheme="minorHAnsi"/>
              </w:rPr>
            </w:pPr>
            <w:r w:rsidRPr="00B43C85">
              <w:rPr>
                <w:rStyle w:val="Strong"/>
                <w:rFonts w:cstheme="minorHAnsi"/>
              </w:rPr>
              <w:t>1. Theme &amp; Key Goal</w:t>
            </w:r>
          </w:p>
        </w:tc>
        <w:tc>
          <w:tcPr>
            <w:tcW w:w="13510" w:type="dxa"/>
            <w:vAlign w:val="center"/>
            <w:hideMark/>
          </w:tcPr>
          <w:p w14:paraId="11E670AB" w14:textId="77777777" w:rsidR="006F3213" w:rsidRPr="00B43C85" w:rsidRDefault="006F3213">
            <w:pPr>
              <w:rPr>
                <w:rFonts w:cstheme="minorHAnsi"/>
              </w:rPr>
            </w:pPr>
            <w:r w:rsidRPr="00B43C85">
              <w:rPr>
                <w:rStyle w:val="Strong"/>
                <w:rFonts w:cstheme="minorHAnsi"/>
              </w:rPr>
              <w:t>Theme:</w:t>
            </w:r>
            <w:r w:rsidRPr="00B43C85">
              <w:rPr>
                <w:rFonts w:cstheme="minorHAnsi"/>
              </w:rPr>
              <w:t xml:space="preserve"> Goodbye and New Beginnings </w:t>
            </w:r>
            <w:r w:rsidRPr="00B43C85">
              <w:rPr>
                <w:rStyle w:val="Strong"/>
                <w:rFonts w:cstheme="minorHAnsi"/>
              </w:rPr>
              <w:t>Key Goal:</w:t>
            </w:r>
            <w:r w:rsidRPr="00B43C85">
              <w:rPr>
                <w:rFonts w:cstheme="minorHAnsi"/>
              </w:rPr>
              <w:t xml:space="preserve"> Support emotional closure and readiness for next steps.</w:t>
            </w:r>
          </w:p>
        </w:tc>
      </w:tr>
      <w:tr w:rsidR="006F3213" w:rsidRPr="00B43C85" w14:paraId="3934EDE2" w14:textId="77777777" w:rsidTr="0017716A">
        <w:trPr>
          <w:tblCellSpacing w:w="15" w:type="dxa"/>
        </w:trPr>
        <w:tc>
          <w:tcPr>
            <w:tcW w:w="1798" w:type="dxa"/>
            <w:vAlign w:val="center"/>
            <w:hideMark/>
          </w:tcPr>
          <w:p w14:paraId="66929B2B" w14:textId="77777777" w:rsidR="006F3213" w:rsidRPr="00B43C85" w:rsidRDefault="006F3213">
            <w:pPr>
              <w:rPr>
                <w:rFonts w:cstheme="minorHAnsi"/>
              </w:rPr>
            </w:pPr>
            <w:r w:rsidRPr="00B43C85">
              <w:rPr>
                <w:rStyle w:val="Strong"/>
                <w:rFonts w:cstheme="minorHAnsi"/>
              </w:rPr>
              <w:t>2. Focus Activities (Adult-Led)</w:t>
            </w:r>
          </w:p>
        </w:tc>
        <w:tc>
          <w:tcPr>
            <w:tcW w:w="13510" w:type="dxa"/>
            <w:vAlign w:val="center"/>
            <w:hideMark/>
          </w:tcPr>
          <w:p w14:paraId="21579D29" w14:textId="77777777" w:rsidR="006F3213" w:rsidRPr="00B43C85" w:rsidRDefault="006F3213">
            <w:pPr>
              <w:rPr>
                <w:rFonts w:cstheme="minorHAnsi"/>
              </w:rPr>
            </w:pPr>
            <w:r w:rsidRPr="00B43C85">
              <w:rPr>
                <w:rStyle w:val="Strong"/>
                <w:rFonts w:cstheme="minorHAnsi"/>
              </w:rPr>
              <w:t>A (Mon–Wed): Goodbye Circle</w:t>
            </w:r>
            <w:r w:rsidRPr="00B43C85">
              <w:rPr>
                <w:rFonts w:cstheme="minorHAnsi"/>
              </w:rPr>
              <w:t xml:space="preserve"> Objective: Reflect and share memories. Resources: Memory box, song. Adults prompt children to share what they liked most. </w:t>
            </w:r>
            <w:r w:rsidRPr="00B43C85">
              <w:rPr>
                <w:rFonts w:cstheme="minorHAnsi"/>
              </w:rPr>
              <w:br/>
            </w:r>
            <w:r w:rsidRPr="00B43C85">
              <w:rPr>
                <w:rStyle w:val="Strong"/>
                <w:rFonts w:cstheme="minorHAnsi"/>
              </w:rPr>
              <w:t>B (Thu–Fri): Certificate Celebration</w:t>
            </w:r>
            <w:r w:rsidRPr="00B43C85">
              <w:rPr>
                <w:rFonts w:cstheme="minorHAnsi"/>
              </w:rPr>
              <w:t xml:space="preserve"> Objective: Mark transition and achievement. Resources: Certificates, photo books. Adults and parents celebrate each child’s journey.</w:t>
            </w:r>
          </w:p>
        </w:tc>
      </w:tr>
      <w:tr w:rsidR="006F3213" w:rsidRPr="00B43C85" w14:paraId="205D2C52" w14:textId="77777777" w:rsidTr="0017716A">
        <w:trPr>
          <w:tblCellSpacing w:w="15" w:type="dxa"/>
        </w:trPr>
        <w:tc>
          <w:tcPr>
            <w:tcW w:w="1798" w:type="dxa"/>
            <w:vAlign w:val="center"/>
            <w:hideMark/>
          </w:tcPr>
          <w:p w14:paraId="3E96D596" w14:textId="77777777" w:rsidR="006F3213" w:rsidRPr="00B43C85" w:rsidRDefault="006F3213">
            <w:pPr>
              <w:rPr>
                <w:rFonts w:cstheme="minorHAnsi"/>
              </w:rPr>
            </w:pPr>
            <w:r w:rsidRPr="00B43C85">
              <w:rPr>
                <w:rStyle w:val="Strong"/>
                <w:rFonts w:cstheme="minorHAnsi"/>
              </w:rPr>
              <w:t>3. Enabling Environment</w:t>
            </w:r>
          </w:p>
        </w:tc>
        <w:tc>
          <w:tcPr>
            <w:tcW w:w="13510" w:type="dxa"/>
            <w:vAlign w:val="center"/>
            <w:hideMark/>
          </w:tcPr>
          <w:p w14:paraId="3B8CB734" w14:textId="77777777" w:rsidR="006F3213" w:rsidRPr="00B43C85" w:rsidRDefault="006F3213">
            <w:pPr>
              <w:rPr>
                <w:rFonts w:cstheme="minorHAnsi"/>
              </w:rPr>
            </w:pPr>
            <w:r w:rsidRPr="00B43C85">
              <w:rPr>
                <w:rFonts w:cstheme="minorHAnsi"/>
              </w:rPr>
              <w:t>Calm space for reflection; goodbye display; transition board.</w:t>
            </w:r>
          </w:p>
        </w:tc>
      </w:tr>
      <w:tr w:rsidR="006F3213" w:rsidRPr="00B43C85" w14:paraId="4DFE9451" w14:textId="77777777" w:rsidTr="0017716A">
        <w:trPr>
          <w:tblCellSpacing w:w="15" w:type="dxa"/>
        </w:trPr>
        <w:tc>
          <w:tcPr>
            <w:tcW w:w="1798" w:type="dxa"/>
            <w:vAlign w:val="center"/>
            <w:hideMark/>
          </w:tcPr>
          <w:p w14:paraId="317A04E1" w14:textId="77777777" w:rsidR="006F3213" w:rsidRPr="00B43C85" w:rsidRDefault="006F3213">
            <w:pPr>
              <w:rPr>
                <w:rFonts w:cstheme="minorHAnsi"/>
              </w:rPr>
            </w:pPr>
            <w:r w:rsidRPr="00B43C85">
              <w:rPr>
                <w:rStyle w:val="Strong"/>
                <w:rFonts w:cstheme="minorHAnsi"/>
              </w:rPr>
              <w:t>4. Key Vocabulary &amp; Questions</w:t>
            </w:r>
          </w:p>
        </w:tc>
        <w:tc>
          <w:tcPr>
            <w:tcW w:w="13510" w:type="dxa"/>
            <w:vAlign w:val="center"/>
            <w:hideMark/>
          </w:tcPr>
          <w:p w14:paraId="311A0355" w14:textId="77777777" w:rsidR="006F3213" w:rsidRPr="00B43C85" w:rsidRDefault="006F3213">
            <w:pPr>
              <w:rPr>
                <w:rFonts w:cstheme="minorHAnsi"/>
              </w:rPr>
            </w:pPr>
            <w:r w:rsidRPr="00B43C85">
              <w:rPr>
                <w:rStyle w:val="Strong"/>
                <w:rFonts w:cstheme="minorHAnsi"/>
              </w:rPr>
              <w:t>Tier 1:</w:t>
            </w:r>
            <w:r w:rsidRPr="00B43C85">
              <w:rPr>
                <w:rFonts w:cstheme="minorHAnsi"/>
              </w:rPr>
              <w:t xml:space="preserve"> bye, happy, friend, school </w:t>
            </w:r>
            <w:r w:rsidRPr="00B43C85">
              <w:rPr>
                <w:rStyle w:val="Strong"/>
                <w:rFonts w:cstheme="minorHAnsi"/>
              </w:rPr>
              <w:t>Tier 2:</w:t>
            </w:r>
            <w:r w:rsidRPr="00B43C85">
              <w:rPr>
                <w:rFonts w:cstheme="minorHAnsi"/>
              </w:rPr>
              <w:t xml:space="preserve"> proud, memory, ready, journey, change </w:t>
            </w:r>
            <w:r w:rsidRPr="00B43C85">
              <w:rPr>
                <w:rStyle w:val="Strong"/>
                <w:rFonts w:cstheme="minorHAnsi"/>
              </w:rPr>
              <w:t>Questions:</w:t>
            </w:r>
            <w:r w:rsidRPr="00B43C85">
              <w:rPr>
                <w:rFonts w:cstheme="minorHAnsi"/>
              </w:rPr>
              <w:t xml:space="preserve"> “What will you miss?”, “What are you excited about?”</w:t>
            </w:r>
          </w:p>
        </w:tc>
      </w:tr>
      <w:tr w:rsidR="006F3213" w:rsidRPr="00B43C85" w14:paraId="44782B75" w14:textId="77777777" w:rsidTr="0017716A">
        <w:trPr>
          <w:tblCellSpacing w:w="15" w:type="dxa"/>
        </w:trPr>
        <w:tc>
          <w:tcPr>
            <w:tcW w:w="1798" w:type="dxa"/>
            <w:vAlign w:val="center"/>
            <w:hideMark/>
          </w:tcPr>
          <w:p w14:paraId="3A8CC95C" w14:textId="77777777" w:rsidR="006F3213" w:rsidRPr="00B43C85" w:rsidRDefault="006F3213">
            <w:pPr>
              <w:rPr>
                <w:rFonts w:cstheme="minorHAnsi"/>
              </w:rPr>
            </w:pPr>
            <w:r w:rsidRPr="00B43C85">
              <w:rPr>
                <w:rStyle w:val="Strong"/>
                <w:rFonts w:cstheme="minorHAnsi"/>
              </w:rPr>
              <w:t>5. Learning Intentions</w:t>
            </w:r>
          </w:p>
        </w:tc>
        <w:tc>
          <w:tcPr>
            <w:tcW w:w="13510" w:type="dxa"/>
            <w:vAlign w:val="center"/>
            <w:hideMark/>
          </w:tcPr>
          <w:p w14:paraId="46159168" w14:textId="77777777" w:rsidR="006F3213" w:rsidRPr="00B43C85" w:rsidRDefault="006F3213">
            <w:pPr>
              <w:rPr>
                <w:rFonts w:cstheme="minorHAnsi"/>
              </w:rPr>
            </w:pPr>
            <w:r w:rsidRPr="00B43C85">
              <w:rPr>
                <w:rFonts w:cstheme="minorHAnsi"/>
              </w:rPr>
              <w:t>PSED 1.5 – Shows confidence in separation. C&amp;L 1.4 – Expresses feelings clearly. UW 1.4 – Understands change and growth.</w:t>
            </w:r>
          </w:p>
        </w:tc>
      </w:tr>
      <w:tr w:rsidR="006F3213" w:rsidRPr="00B43C85" w14:paraId="1AF50ADB" w14:textId="77777777" w:rsidTr="0017716A">
        <w:trPr>
          <w:tblCellSpacing w:w="15" w:type="dxa"/>
        </w:trPr>
        <w:tc>
          <w:tcPr>
            <w:tcW w:w="1798" w:type="dxa"/>
            <w:vAlign w:val="center"/>
            <w:hideMark/>
          </w:tcPr>
          <w:p w14:paraId="5127F7D4" w14:textId="77777777" w:rsidR="006F3213" w:rsidRPr="00B43C85" w:rsidRDefault="006F3213">
            <w:pPr>
              <w:rPr>
                <w:rFonts w:cstheme="minorHAnsi"/>
              </w:rPr>
            </w:pPr>
            <w:r w:rsidRPr="00B43C85">
              <w:rPr>
                <w:rStyle w:val="Strong"/>
                <w:rFonts w:cstheme="minorHAnsi"/>
              </w:rPr>
              <w:t>6. Adult Role &amp; Observation Focus</w:t>
            </w:r>
          </w:p>
        </w:tc>
        <w:tc>
          <w:tcPr>
            <w:tcW w:w="13510" w:type="dxa"/>
            <w:vAlign w:val="center"/>
            <w:hideMark/>
          </w:tcPr>
          <w:p w14:paraId="055B4F12" w14:textId="77777777" w:rsidR="006F3213" w:rsidRPr="00B43C85" w:rsidRDefault="006F3213">
            <w:pPr>
              <w:rPr>
                <w:rFonts w:cstheme="minorHAnsi"/>
              </w:rPr>
            </w:pPr>
            <w:r w:rsidRPr="00B43C85">
              <w:rPr>
                <w:rFonts w:cstheme="minorHAnsi"/>
              </w:rPr>
              <w:t xml:space="preserve">Adults model reassurance and pride; observe emotions. </w:t>
            </w:r>
            <w:r w:rsidRPr="00B43C85">
              <w:rPr>
                <w:rStyle w:val="Strong"/>
                <w:rFonts w:cstheme="minorHAnsi"/>
              </w:rPr>
              <w:t>Parent Prompt:</w:t>
            </w:r>
            <w:r w:rsidRPr="00B43C85">
              <w:rPr>
                <w:rFonts w:cstheme="minorHAnsi"/>
              </w:rPr>
              <w:t xml:space="preserve"> “Share your own happy nursery memories.”</w:t>
            </w:r>
          </w:p>
        </w:tc>
      </w:tr>
      <w:tr w:rsidR="006F3213" w:rsidRPr="00B43C85" w14:paraId="3776A25B" w14:textId="77777777" w:rsidTr="0017716A">
        <w:trPr>
          <w:tblCellSpacing w:w="15" w:type="dxa"/>
        </w:trPr>
        <w:tc>
          <w:tcPr>
            <w:tcW w:w="1798" w:type="dxa"/>
            <w:vAlign w:val="center"/>
            <w:hideMark/>
          </w:tcPr>
          <w:p w14:paraId="45AE3891" w14:textId="77777777" w:rsidR="006F3213" w:rsidRPr="00B43C85" w:rsidRDefault="006F3213">
            <w:pPr>
              <w:rPr>
                <w:rFonts w:cstheme="minorHAnsi"/>
              </w:rPr>
            </w:pPr>
            <w:r w:rsidRPr="00B43C85">
              <w:rPr>
                <w:rStyle w:val="Strong"/>
                <w:rFonts w:cstheme="minorHAnsi"/>
              </w:rPr>
              <w:t>7. Next Steps</w:t>
            </w:r>
          </w:p>
        </w:tc>
        <w:tc>
          <w:tcPr>
            <w:tcW w:w="13510" w:type="dxa"/>
            <w:vAlign w:val="center"/>
            <w:hideMark/>
          </w:tcPr>
          <w:p w14:paraId="47BCF7AE" w14:textId="77777777" w:rsidR="006F3213" w:rsidRPr="00B43C85" w:rsidRDefault="006F3213">
            <w:pPr>
              <w:rPr>
                <w:rFonts w:cstheme="minorHAnsi"/>
              </w:rPr>
            </w:pPr>
            <w:r w:rsidRPr="00B43C85">
              <w:rPr>
                <w:rFonts w:cstheme="minorHAnsi"/>
              </w:rPr>
              <w:t>End-of-year review; update transition records; rest and reflect.</w:t>
            </w:r>
          </w:p>
        </w:tc>
      </w:tr>
    </w:tbl>
    <w:p w14:paraId="5D3F5639" w14:textId="77777777" w:rsidR="00951423" w:rsidRPr="00B43C85" w:rsidRDefault="00951423">
      <w:pPr>
        <w:rPr>
          <w:rFonts w:cstheme="minorHAnsi"/>
        </w:rPr>
      </w:pPr>
    </w:p>
    <w:sectPr w:rsidR="00951423" w:rsidRPr="00B43C85" w:rsidSect="00ED11D2">
      <w:footerReference w:type="default" r:id="rId14"/>
      <w:pgSz w:w="16838" w:h="11906" w:orient="landscape"/>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CAD1F" w14:textId="77777777" w:rsidR="00AE135F" w:rsidRDefault="00AE135F" w:rsidP="00EB5519">
      <w:pPr>
        <w:spacing w:after="0" w:line="240" w:lineRule="auto"/>
      </w:pPr>
      <w:r>
        <w:separator/>
      </w:r>
    </w:p>
  </w:endnote>
  <w:endnote w:type="continuationSeparator" w:id="0">
    <w:p w14:paraId="37128802" w14:textId="77777777" w:rsidR="00AE135F" w:rsidRDefault="00AE135F" w:rsidP="00EB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381352"/>
      <w:docPartObj>
        <w:docPartGallery w:val="Page Numbers (Bottom of Page)"/>
        <w:docPartUnique/>
      </w:docPartObj>
    </w:sdtPr>
    <w:sdtEndPr>
      <w:rPr>
        <w:noProof/>
      </w:rPr>
    </w:sdtEndPr>
    <w:sdtContent>
      <w:p w14:paraId="5BAE3D34" w14:textId="77777777" w:rsidR="00EB5519" w:rsidRDefault="00EB5519" w:rsidP="00EB5519">
        <w:pPr>
          <w:pStyle w:val="Footer"/>
          <w:jc w:val="right"/>
        </w:pPr>
        <w:r>
          <w:fldChar w:fldCharType="begin"/>
        </w:r>
        <w:r>
          <w:instrText xml:space="preserve"> PAGE   \* MERGEFORMAT </w:instrText>
        </w:r>
        <w:r>
          <w:fldChar w:fldCharType="separate"/>
        </w:r>
        <w:r w:rsidR="00ED11D2">
          <w:rPr>
            <w:noProof/>
          </w:rPr>
          <w:t>56</w:t>
        </w:r>
        <w:r>
          <w:rPr>
            <w:noProof/>
          </w:rPr>
          <w:fldChar w:fldCharType="end"/>
        </w:r>
      </w:p>
    </w:sdtContent>
  </w:sdt>
  <w:p w14:paraId="466ED29A" w14:textId="77777777" w:rsidR="00EB5519" w:rsidRDefault="00EB5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E27F" w14:textId="77777777" w:rsidR="00AE135F" w:rsidRDefault="00AE135F" w:rsidP="00EB5519">
      <w:pPr>
        <w:spacing w:after="0" w:line="240" w:lineRule="auto"/>
      </w:pPr>
      <w:r>
        <w:separator/>
      </w:r>
    </w:p>
  </w:footnote>
  <w:footnote w:type="continuationSeparator" w:id="0">
    <w:p w14:paraId="7CF980EA" w14:textId="77777777" w:rsidR="00AE135F" w:rsidRDefault="00AE135F" w:rsidP="00EB5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66F6D"/>
    <w:multiLevelType w:val="multilevel"/>
    <w:tmpl w:val="E6FE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29097D"/>
    <w:multiLevelType w:val="multilevel"/>
    <w:tmpl w:val="4106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B6C0B"/>
    <w:multiLevelType w:val="multilevel"/>
    <w:tmpl w:val="5BF6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8E229F"/>
    <w:multiLevelType w:val="multilevel"/>
    <w:tmpl w:val="B5C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360378">
    <w:abstractNumId w:val="0"/>
  </w:num>
  <w:num w:numId="2" w16cid:durableId="1796561707">
    <w:abstractNumId w:val="3"/>
  </w:num>
  <w:num w:numId="3" w16cid:durableId="793332258">
    <w:abstractNumId w:val="2"/>
  </w:num>
  <w:num w:numId="4" w16cid:durableId="2146239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213"/>
    <w:rsid w:val="0017716A"/>
    <w:rsid w:val="00226FF6"/>
    <w:rsid w:val="00364AF3"/>
    <w:rsid w:val="0044770C"/>
    <w:rsid w:val="004B4773"/>
    <w:rsid w:val="00633692"/>
    <w:rsid w:val="00662F81"/>
    <w:rsid w:val="006754E0"/>
    <w:rsid w:val="006F3213"/>
    <w:rsid w:val="00862D3F"/>
    <w:rsid w:val="00951423"/>
    <w:rsid w:val="00A47513"/>
    <w:rsid w:val="00AE135F"/>
    <w:rsid w:val="00B43C85"/>
    <w:rsid w:val="00C43BA0"/>
    <w:rsid w:val="00EB5519"/>
    <w:rsid w:val="00ED1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7305B"/>
  <w15:chartTrackingRefBased/>
  <w15:docId w15:val="{A92BE1F5-D1E9-4D35-A642-252CB952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F321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F321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link w:val="Heading5Char"/>
    <w:uiPriority w:val="9"/>
    <w:qFormat/>
    <w:rsid w:val="006F321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link w:val="Heading6Char"/>
    <w:uiPriority w:val="9"/>
    <w:qFormat/>
    <w:rsid w:val="006F3213"/>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21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F3213"/>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6F3213"/>
    <w:rPr>
      <w:rFonts w:ascii="Times New Roman" w:eastAsia="Times New Roman" w:hAnsi="Times New Roman" w:cs="Times New Roman"/>
      <w:b/>
      <w:bCs/>
      <w:sz w:val="20"/>
      <w:szCs w:val="20"/>
      <w:lang w:eastAsia="en-GB"/>
    </w:rPr>
  </w:style>
  <w:style w:type="character" w:customStyle="1" w:styleId="Heading6Char">
    <w:name w:val="Heading 6 Char"/>
    <w:basedOn w:val="DefaultParagraphFont"/>
    <w:link w:val="Heading6"/>
    <w:uiPriority w:val="9"/>
    <w:rsid w:val="006F3213"/>
    <w:rPr>
      <w:rFonts w:ascii="Times New Roman" w:eastAsia="Times New Roman" w:hAnsi="Times New Roman" w:cs="Times New Roman"/>
      <w:b/>
      <w:bCs/>
      <w:sz w:val="15"/>
      <w:szCs w:val="15"/>
      <w:lang w:eastAsia="en-GB"/>
    </w:rPr>
  </w:style>
  <w:style w:type="paragraph" w:customStyle="1" w:styleId="msonormal0">
    <w:name w:val="msonormal"/>
    <w:basedOn w:val="Normal"/>
    <w:rsid w:val="006F32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3213"/>
    <w:rPr>
      <w:b/>
      <w:bCs/>
    </w:rPr>
  </w:style>
  <w:style w:type="paragraph" w:styleId="NormalWeb">
    <w:name w:val="Normal (Web)"/>
    <w:basedOn w:val="Normal"/>
    <w:uiPriority w:val="99"/>
    <w:semiHidden/>
    <w:unhideWhenUsed/>
    <w:rsid w:val="006F32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F3213"/>
    <w:rPr>
      <w:i/>
      <w:iCs/>
    </w:rPr>
  </w:style>
  <w:style w:type="paragraph" w:styleId="Header">
    <w:name w:val="header"/>
    <w:basedOn w:val="Normal"/>
    <w:link w:val="HeaderChar"/>
    <w:uiPriority w:val="99"/>
    <w:unhideWhenUsed/>
    <w:rsid w:val="00EB55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519"/>
  </w:style>
  <w:style w:type="paragraph" w:styleId="Footer">
    <w:name w:val="footer"/>
    <w:basedOn w:val="Normal"/>
    <w:link w:val="FooterChar"/>
    <w:uiPriority w:val="99"/>
    <w:unhideWhenUsed/>
    <w:rsid w:val="00EB55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966738">
      <w:bodyDiv w:val="1"/>
      <w:marLeft w:val="0"/>
      <w:marRight w:val="0"/>
      <w:marTop w:val="0"/>
      <w:marBottom w:val="0"/>
      <w:divBdr>
        <w:top w:val="none" w:sz="0" w:space="0" w:color="auto"/>
        <w:left w:val="none" w:sz="0" w:space="0" w:color="auto"/>
        <w:bottom w:val="none" w:sz="0" w:space="0" w:color="auto"/>
        <w:right w:val="none" w:sz="0" w:space="0" w:color="auto"/>
      </w:divBdr>
    </w:div>
    <w:div w:id="1124812462">
      <w:bodyDiv w:val="1"/>
      <w:marLeft w:val="0"/>
      <w:marRight w:val="0"/>
      <w:marTop w:val="0"/>
      <w:marBottom w:val="0"/>
      <w:divBdr>
        <w:top w:val="none" w:sz="0" w:space="0" w:color="auto"/>
        <w:left w:val="none" w:sz="0" w:space="0" w:color="auto"/>
        <w:bottom w:val="none" w:sz="0" w:space="0" w:color="auto"/>
        <w:right w:val="none" w:sz="0" w:space="0" w:color="auto"/>
      </w:divBdr>
      <w:divsChild>
        <w:div w:id="177044066">
          <w:marLeft w:val="0"/>
          <w:marRight w:val="0"/>
          <w:marTop w:val="0"/>
          <w:marBottom w:val="0"/>
          <w:divBdr>
            <w:top w:val="none" w:sz="0" w:space="0" w:color="auto"/>
            <w:left w:val="none" w:sz="0" w:space="0" w:color="auto"/>
            <w:bottom w:val="none" w:sz="0" w:space="0" w:color="auto"/>
            <w:right w:val="none" w:sz="0" w:space="0" w:color="auto"/>
          </w:divBdr>
          <w:divsChild>
            <w:div w:id="1514998191">
              <w:marLeft w:val="0"/>
              <w:marRight w:val="0"/>
              <w:marTop w:val="0"/>
              <w:marBottom w:val="0"/>
              <w:divBdr>
                <w:top w:val="none" w:sz="0" w:space="0" w:color="auto"/>
                <w:left w:val="none" w:sz="0" w:space="0" w:color="auto"/>
                <w:bottom w:val="none" w:sz="0" w:space="0" w:color="auto"/>
                <w:right w:val="none" w:sz="0" w:space="0" w:color="auto"/>
              </w:divBdr>
              <w:divsChild>
                <w:div w:id="1450319463">
                  <w:marLeft w:val="0"/>
                  <w:marRight w:val="0"/>
                  <w:marTop w:val="0"/>
                  <w:marBottom w:val="0"/>
                  <w:divBdr>
                    <w:top w:val="none" w:sz="0" w:space="0" w:color="auto"/>
                    <w:left w:val="none" w:sz="0" w:space="0" w:color="auto"/>
                    <w:bottom w:val="none" w:sz="0" w:space="0" w:color="auto"/>
                    <w:right w:val="none" w:sz="0" w:space="0" w:color="auto"/>
                  </w:divBdr>
                  <w:divsChild>
                    <w:div w:id="225845049">
                      <w:marLeft w:val="0"/>
                      <w:marRight w:val="0"/>
                      <w:marTop w:val="0"/>
                      <w:marBottom w:val="0"/>
                      <w:divBdr>
                        <w:top w:val="none" w:sz="0" w:space="0" w:color="auto"/>
                        <w:left w:val="none" w:sz="0" w:space="0" w:color="auto"/>
                        <w:bottom w:val="none" w:sz="0" w:space="0" w:color="auto"/>
                        <w:right w:val="none" w:sz="0" w:space="0" w:color="auto"/>
                      </w:divBdr>
                      <w:divsChild>
                        <w:div w:id="736711202">
                          <w:marLeft w:val="0"/>
                          <w:marRight w:val="0"/>
                          <w:marTop w:val="0"/>
                          <w:marBottom w:val="0"/>
                          <w:divBdr>
                            <w:top w:val="none" w:sz="0" w:space="0" w:color="auto"/>
                            <w:left w:val="none" w:sz="0" w:space="0" w:color="auto"/>
                            <w:bottom w:val="none" w:sz="0" w:space="0" w:color="auto"/>
                            <w:right w:val="none" w:sz="0" w:space="0" w:color="auto"/>
                          </w:divBdr>
                          <w:divsChild>
                            <w:div w:id="1510561405">
                              <w:marLeft w:val="0"/>
                              <w:marRight w:val="0"/>
                              <w:marTop w:val="0"/>
                              <w:marBottom w:val="0"/>
                              <w:divBdr>
                                <w:top w:val="none" w:sz="0" w:space="0" w:color="auto"/>
                                <w:left w:val="none" w:sz="0" w:space="0" w:color="auto"/>
                                <w:bottom w:val="none" w:sz="0" w:space="0" w:color="auto"/>
                                <w:right w:val="none" w:sz="0" w:space="0" w:color="auto"/>
                              </w:divBdr>
                              <w:divsChild>
                                <w:div w:id="547032267">
                                  <w:marLeft w:val="0"/>
                                  <w:marRight w:val="0"/>
                                  <w:marTop w:val="0"/>
                                  <w:marBottom w:val="0"/>
                                  <w:divBdr>
                                    <w:top w:val="none" w:sz="0" w:space="0" w:color="auto"/>
                                    <w:left w:val="none" w:sz="0" w:space="0" w:color="auto"/>
                                    <w:bottom w:val="none" w:sz="0" w:space="0" w:color="auto"/>
                                    <w:right w:val="none" w:sz="0" w:space="0" w:color="auto"/>
                                  </w:divBdr>
                                  <w:divsChild>
                                    <w:div w:id="1310673516">
                                      <w:marLeft w:val="0"/>
                                      <w:marRight w:val="0"/>
                                      <w:marTop w:val="0"/>
                                      <w:marBottom w:val="0"/>
                                      <w:divBdr>
                                        <w:top w:val="none" w:sz="0" w:space="0" w:color="auto"/>
                                        <w:left w:val="none" w:sz="0" w:space="0" w:color="auto"/>
                                        <w:bottom w:val="none" w:sz="0" w:space="0" w:color="auto"/>
                                        <w:right w:val="none" w:sz="0" w:space="0" w:color="auto"/>
                                      </w:divBdr>
                                    </w:div>
                                  </w:divsChild>
                                </w:div>
                                <w:div w:id="1259874741">
                                  <w:marLeft w:val="0"/>
                                  <w:marRight w:val="0"/>
                                  <w:marTop w:val="0"/>
                                  <w:marBottom w:val="0"/>
                                  <w:divBdr>
                                    <w:top w:val="none" w:sz="0" w:space="0" w:color="auto"/>
                                    <w:left w:val="none" w:sz="0" w:space="0" w:color="auto"/>
                                    <w:bottom w:val="none" w:sz="0" w:space="0" w:color="auto"/>
                                    <w:right w:val="none" w:sz="0" w:space="0" w:color="auto"/>
                                  </w:divBdr>
                                  <w:divsChild>
                                    <w:div w:id="427700976">
                                      <w:marLeft w:val="0"/>
                                      <w:marRight w:val="0"/>
                                      <w:marTop w:val="0"/>
                                      <w:marBottom w:val="0"/>
                                      <w:divBdr>
                                        <w:top w:val="none" w:sz="0" w:space="0" w:color="auto"/>
                                        <w:left w:val="none" w:sz="0" w:space="0" w:color="auto"/>
                                        <w:bottom w:val="none" w:sz="0" w:space="0" w:color="auto"/>
                                        <w:right w:val="none" w:sz="0" w:space="0" w:color="auto"/>
                                      </w:divBdr>
                                    </w:div>
                                  </w:divsChild>
                                </w:div>
                                <w:div w:id="1163207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823652">
          <w:marLeft w:val="0"/>
          <w:marRight w:val="0"/>
          <w:marTop w:val="0"/>
          <w:marBottom w:val="0"/>
          <w:divBdr>
            <w:top w:val="none" w:sz="0" w:space="0" w:color="auto"/>
            <w:left w:val="none" w:sz="0" w:space="0" w:color="auto"/>
            <w:bottom w:val="none" w:sz="0" w:space="0" w:color="auto"/>
            <w:right w:val="none" w:sz="0" w:space="0" w:color="auto"/>
          </w:divBdr>
          <w:divsChild>
            <w:div w:id="1348563638">
              <w:marLeft w:val="0"/>
              <w:marRight w:val="0"/>
              <w:marTop w:val="0"/>
              <w:marBottom w:val="0"/>
              <w:divBdr>
                <w:top w:val="none" w:sz="0" w:space="0" w:color="auto"/>
                <w:left w:val="none" w:sz="0" w:space="0" w:color="auto"/>
                <w:bottom w:val="none" w:sz="0" w:space="0" w:color="auto"/>
                <w:right w:val="none" w:sz="0" w:space="0" w:color="auto"/>
              </w:divBdr>
              <w:divsChild>
                <w:div w:id="1328633394">
                  <w:marLeft w:val="0"/>
                  <w:marRight w:val="0"/>
                  <w:marTop w:val="0"/>
                  <w:marBottom w:val="0"/>
                  <w:divBdr>
                    <w:top w:val="none" w:sz="0" w:space="0" w:color="auto"/>
                    <w:left w:val="none" w:sz="0" w:space="0" w:color="auto"/>
                    <w:bottom w:val="none" w:sz="0" w:space="0" w:color="auto"/>
                    <w:right w:val="none" w:sz="0" w:space="0" w:color="auto"/>
                  </w:divBdr>
                  <w:divsChild>
                    <w:div w:id="1764184779">
                      <w:marLeft w:val="0"/>
                      <w:marRight w:val="0"/>
                      <w:marTop w:val="0"/>
                      <w:marBottom w:val="0"/>
                      <w:divBdr>
                        <w:top w:val="none" w:sz="0" w:space="0" w:color="auto"/>
                        <w:left w:val="none" w:sz="0" w:space="0" w:color="auto"/>
                        <w:bottom w:val="none" w:sz="0" w:space="0" w:color="auto"/>
                        <w:right w:val="none" w:sz="0" w:space="0" w:color="auto"/>
                      </w:divBdr>
                      <w:divsChild>
                        <w:div w:id="1879003688">
                          <w:marLeft w:val="0"/>
                          <w:marRight w:val="0"/>
                          <w:marTop w:val="0"/>
                          <w:marBottom w:val="0"/>
                          <w:divBdr>
                            <w:top w:val="none" w:sz="0" w:space="0" w:color="auto"/>
                            <w:left w:val="none" w:sz="0" w:space="0" w:color="auto"/>
                            <w:bottom w:val="none" w:sz="0" w:space="0" w:color="auto"/>
                            <w:right w:val="none" w:sz="0" w:space="0" w:color="auto"/>
                          </w:divBdr>
                          <w:divsChild>
                            <w:div w:id="1382555536">
                              <w:marLeft w:val="0"/>
                              <w:marRight w:val="0"/>
                              <w:marTop w:val="0"/>
                              <w:marBottom w:val="0"/>
                              <w:divBdr>
                                <w:top w:val="none" w:sz="0" w:space="0" w:color="auto"/>
                                <w:left w:val="none" w:sz="0" w:space="0" w:color="auto"/>
                                <w:bottom w:val="none" w:sz="0" w:space="0" w:color="auto"/>
                                <w:right w:val="none" w:sz="0" w:space="0" w:color="auto"/>
                              </w:divBdr>
                              <w:divsChild>
                                <w:div w:id="4575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661340">
          <w:marLeft w:val="0"/>
          <w:marRight w:val="0"/>
          <w:marTop w:val="0"/>
          <w:marBottom w:val="0"/>
          <w:divBdr>
            <w:top w:val="none" w:sz="0" w:space="0" w:color="auto"/>
            <w:left w:val="none" w:sz="0" w:space="0" w:color="auto"/>
            <w:bottom w:val="none" w:sz="0" w:space="0" w:color="auto"/>
            <w:right w:val="none" w:sz="0" w:space="0" w:color="auto"/>
          </w:divBdr>
          <w:divsChild>
            <w:div w:id="686444665">
              <w:marLeft w:val="0"/>
              <w:marRight w:val="0"/>
              <w:marTop w:val="0"/>
              <w:marBottom w:val="0"/>
              <w:divBdr>
                <w:top w:val="none" w:sz="0" w:space="0" w:color="auto"/>
                <w:left w:val="none" w:sz="0" w:space="0" w:color="auto"/>
                <w:bottom w:val="none" w:sz="0" w:space="0" w:color="auto"/>
                <w:right w:val="none" w:sz="0" w:space="0" w:color="auto"/>
              </w:divBdr>
              <w:divsChild>
                <w:div w:id="1753815476">
                  <w:marLeft w:val="0"/>
                  <w:marRight w:val="0"/>
                  <w:marTop w:val="0"/>
                  <w:marBottom w:val="0"/>
                  <w:divBdr>
                    <w:top w:val="none" w:sz="0" w:space="0" w:color="auto"/>
                    <w:left w:val="none" w:sz="0" w:space="0" w:color="auto"/>
                    <w:bottom w:val="none" w:sz="0" w:space="0" w:color="auto"/>
                    <w:right w:val="none" w:sz="0" w:space="0" w:color="auto"/>
                  </w:divBdr>
                  <w:divsChild>
                    <w:div w:id="1734740048">
                      <w:marLeft w:val="0"/>
                      <w:marRight w:val="0"/>
                      <w:marTop w:val="0"/>
                      <w:marBottom w:val="0"/>
                      <w:divBdr>
                        <w:top w:val="none" w:sz="0" w:space="0" w:color="auto"/>
                        <w:left w:val="none" w:sz="0" w:space="0" w:color="auto"/>
                        <w:bottom w:val="none" w:sz="0" w:space="0" w:color="auto"/>
                        <w:right w:val="none" w:sz="0" w:space="0" w:color="auto"/>
                      </w:divBdr>
                      <w:divsChild>
                        <w:div w:id="848251178">
                          <w:marLeft w:val="0"/>
                          <w:marRight w:val="0"/>
                          <w:marTop w:val="0"/>
                          <w:marBottom w:val="0"/>
                          <w:divBdr>
                            <w:top w:val="none" w:sz="0" w:space="0" w:color="auto"/>
                            <w:left w:val="none" w:sz="0" w:space="0" w:color="auto"/>
                            <w:bottom w:val="none" w:sz="0" w:space="0" w:color="auto"/>
                            <w:right w:val="none" w:sz="0" w:space="0" w:color="auto"/>
                          </w:divBdr>
                          <w:divsChild>
                            <w:div w:id="13454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0638">
          <w:marLeft w:val="0"/>
          <w:marRight w:val="0"/>
          <w:marTop w:val="0"/>
          <w:marBottom w:val="0"/>
          <w:divBdr>
            <w:top w:val="none" w:sz="0" w:space="0" w:color="auto"/>
            <w:left w:val="none" w:sz="0" w:space="0" w:color="auto"/>
            <w:bottom w:val="none" w:sz="0" w:space="0" w:color="auto"/>
            <w:right w:val="none" w:sz="0" w:space="0" w:color="auto"/>
          </w:divBdr>
          <w:divsChild>
            <w:div w:id="1205873323">
              <w:marLeft w:val="0"/>
              <w:marRight w:val="0"/>
              <w:marTop w:val="0"/>
              <w:marBottom w:val="0"/>
              <w:divBdr>
                <w:top w:val="none" w:sz="0" w:space="0" w:color="auto"/>
                <w:left w:val="none" w:sz="0" w:space="0" w:color="auto"/>
                <w:bottom w:val="none" w:sz="0" w:space="0" w:color="auto"/>
                <w:right w:val="none" w:sz="0" w:space="0" w:color="auto"/>
              </w:divBdr>
              <w:divsChild>
                <w:div w:id="1780371066">
                  <w:marLeft w:val="0"/>
                  <w:marRight w:val="0"/>
                  <w:marTop w:val="0"/>
                  <w:marBottom w:val="0"/>
                  <w:divBdr>
                    <w:top w:val="none" w:sz="0" w:space="0" w:color="auto"/>
                    <w:left w:val="none" w:sz="0" w:space="0" w:color="auto"/>
                    <w:bottom w:val="none" w:sz="0" w:space="0" w:color="auto"/>
                    <w:right w:val="none" w:sz="0" w:space="0" w:color="auto"/>
                  </w:divBdr>
                  <w:divsChild>
                    <w:div w:id="1943296129">
                      <w:marLeft w:val="0"/>
                      <w:marRight w:val="0"/>
                      <w:marTop w:val="0"/>
                      <w:marBottom w:val="0"/>
                      <w:divBdr>
                        <w:top w:val="none" w:sz="0" w:space="0" w:color="auto"/>
                        <w:left w:val="none" w:sz="0" w:space="0" w:color="auto"/>
                        <w:bottom w:val="none" w:sz="0" w:space="0" w:color="auto"/>
                        <w:right w:val="none" w:sz="0" w:space="0" w:color="auto"/>
                      </w:divBdr>
                      <w:divsChild>
                        <w:div w:id="569122511">
                          <w:marLeft w:val="0"/>
                          <w:marRight w:val="0"/>
                          <w:marTop w:val="0"/>
                          <w:marBottom w:val="0"/>
                          <w:divBdr>
                            <w:top w:val="none" w:sz="0" w:space="0" w:color="auto"/>
                            <w:left w:val="none" w:sz="0" w:space="0" w:color="auto"/>
                            <w:bottom w:val="none" w:sz="0" w:space="0" w:color="auto"/>
                            <w:right w:val="none" w:sz="0" w:space="0" w:color="auto"/>
                          </w:divBdr>
                          <w:divsChild>
                            <w:div w:id="303972914">
                              <w:marLeft w:val="0"/>
                              <w:marRight w:val="0"/>
                              <w:marTop w:val="0"/>
                              <w:marBottom w:val="0"/>
                              <w:divBdr>
                                <w:top w:val="none" w:sz="0" w:space="0" w:color="auto"/>
                                <w:left w:val="none" w:sz="0" w:space="0" w:color="auto"/>
                                <w:bottom w:val="none" w:sz="0" w:space="0" w:color="auto"/>
                                <w:right w:val="none" w:sz="0" w:space="0" w:color="auto"/>
                              </w:divBdr>
                              <w:divsChild>
                                <w:div w:id="202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29119">
          <w:marLeft w:val="0"/>
          <w:marRight w:val="0"/>
          <w:marTop w:val="0"/>
          <w:marBottom w:val="0"/>
          <w:divBdr>
            <w:top w:val="none" w:sz="0" w:space="0" w:color="auto"/>
            <w:left w:val="none" w:sz="0" w:space="0" w:color="auto"/>
            <w:bottom w:val="none" w:sz="0" w:space="0" w:color="auto"/>
            <w:right w:val="none" w:sz="0" w:space="0" w:color="auto"/>
          </w:divBdr>
          <w:divsChild>
            <w:div w:id="613295765">
              <w:marLeft w:val="0"/>
              <w:marRight w:val="0"/>
              <w:marTop w:val="0"/>
              <w:marBottom w:val="0"/>
              <w:divBdr>
                <w:top w:val="none" w:sz="0" w:space="0" w:color="auto"/>
                <w:left w:val="none" w:sz="0" w:space="0" w:color="auto"/>
                <w:bottom w:val="none" w:sz="0" w:space="0" w:color="auto"/>
                <w:right w:val="none" w:sz="0" w:space="0" w:color="auto"/>
              </w:divBdr>
              <w:divsChild>
                <w:div w:id="437332519">
                  <w:marLeft w:val="0"/>
                  <w:marRight w:val="0"/>
                  <w:marTop w:val="0"/>
                  <w:marBottom w:val="0"/>
                  <w:divBdr>
                    <w:top w:val="none" w:sz="0" w:space="0" w:color="auto"/>
                    <w:left w:val="none" w:sz="0" w:space="0" w:color="auto"/>
                    <w:bottom w:val="none" w:sz="0" w:space="0" w:color="auto"/>
                    <w:right w:val="none" w:sz="0" w:space="0" w:color="auto"/>
                  </w:divBdr>
                  <w:divsChild>
                    <w:div w:id="1526358587">
                      <w:marLeft w:val="0"/>
                      <w:marRight w:val="0"/>
                      <w:marTop w:val="0"/>
                      <w:marBottom w:val="0"/>
                      <w:divBdr>
                        <w:top w:val="none" w:sz="0" w:space="0" w:color="auto"/>
                        <w:left w:val="none" w:sz="0" w:space="0" w:color="auto"/>
                        <w:bottom w:val="none" w:sz="0" w:space="0" w:color="auto"/>
                        <w:right w:val="none" w:sz="0" w:space="0" w:color="auto"/>
                      </w:divBdr>
                      <w:divsChild>
                        <w:div w:id="529026960">
                          <w:marLeft w:val="0"/>
                          <w:marRight w:val="0"/>
                          <w:marTop w:val="0"/>
                          <w:marBottom w:val="0"/>
                          <w:divBdr>
                            <w:top w:val="none" w:sz="0" w:space="0" w:color="auto"/>
                            <w:left w:val="none" w:sz="0" w:space="0" w:color="auto"/>
                            <w:bottom w:val="none" w:sz="0" w:space="0" w:color="auto"/>
                            <w:right w:val="none" w:sz="0" w:space="0" w:color="auto"/>
                          </w:divBdr>
                          <w:divsChild>
                            <w:div w:id="20847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487271">
          <w:marLeft w:val="0"/>
          <w:marRight w:val="0"/>
          <w:marTop w:val="0"/>
          <w:marBottom w:val="0"/>
          <w:divBdr>
            <w:top w:val="none" w:sz="0" w:space="0" w:color="auto"/>
            <w:left w:val="none" w:sz="0" w:space="0" w:color="auto"/>
            <w:bottom w:val="none" w:sz="0" w:space="0" w:color="auto"/>
            <w:right w:val="none" w:sz="0" w:space="0" w:color="auto"/>
          </w:divBdr>
          <w:divsChild>
            <w:div w:id="1474759990">
              <w:marLeft w:val="0"/>
              <w:marRight w:val="0"/>
              <w:marTop w:val="0"/>
              <w:marBottom w:val="0"/>
              <w:divBdr>
                <w:top w:val="none" w:sz="0" w:space="0" w:color="auto"/>
                <w:left w:val="none" w:sz="0" w:space="0" w:color="auto"/>
                <w:bottom w:val="none" w:sz="0" w:space="0" w:color="auto"/>
                <w:right w:val="none" w:sz="0" w:space="0" w:color="auto"/>
              </w:divBdr>
              <w:divsChild>
                <w:div w:id="1901598891">
                  <w:marLeft w:val="0"/>
                  <w:marRight w:val="0"/>
                  <w:marTop w:val="0"/>
                  <w:marBottom w:val="0"/>
                  <w:divBdr>
                    <w:top w:val="none" w:sz="0" w:space="0" w:color="auto"/>
                    <w:left w:val="none" w:sz="0" w:space="0" w:color="auto"/>
                    <w:bottom w:val="none" w:sz="0" w:space="0" w:color="auto"/>
                    <w:right w:val="none" w:sz="0" w:space="0" w:color="auto"/>
                  </w:divBdr>
                  <w:divsChild>
                    <w:div w:id="369839022">
                      <w:marLeft w:val="0"/>
                      <w:marRight w:val="0"/>
                      <w:marTop w:val="0"/>
                      <w:marBottom w:val="0"/>
                      <w:divBdr>
                        <w:top w:val="none" w:sz="0" w:space="0" w:color="auto"/>
                        <w:left w:val="none" w:sz="0" w:space="0" w:color="auto"/>
                        <w:bottom w:val="none" w:sz="0" w:space="0" w:color="auto"/>
                        <w:right w:val="none" w:sz="0" w:space="0" w:color="auto"/>
                      </w:divBdr>
                      <w:divsChild>
                        <w:div w:id="222109538">
                          <w:marLeft w:val="0"/>
                          <w:marRight w:val="0"/>
                          <w:marTop w:val="0"/>
                          <w:marBottom w:val="0"/>
                          <w:divBdr>
                            <w:top w:val="none" w:sz="0" w:space="0" w:color="auto"/>
                            <w:left w:val="none" w:sz="0" w:space="0" w:color="auto"/>
                            <w:bottom w:val="none" w:sz="0" w:space="0" w:color="auto"/>
                            <w:right w:val="none" w:sz="0" w:space="0" w:color="auto"/>
                          </w:divBdr>
                          <w:divsChild>
                            <w:div w:id="827668000">
                              <w:marLeft w:val="0"/>
                              <w:marRight w:val="0"/>
                              <w:marTop w:val="0"/>
                              <w:marBottom w:val="0"/>
                              <w:divBdr>
                                <w:top w:val="none" w:sz="0" w:space="0" w:color="auto"/>
                                <w:left w:val="none" w:sz="0" w:space="0" w:color="auto"/>
                                <w:bottom w:val="none" w:sz="0" w:space="0" w:color="auto"/>
                                <w:right w:val="none" w:sz="0" w:space="0" w:color="auto"/>
                              </w:divBdr>
                              <w:divsChild>
                                <w:div w:id="13388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1">
          <w:marLeft w:val="0"/>
          <w:marRight w:val="0"/>
          <w:marTop w:val="0"/>
          <w:marBottom w:val="0"/>
          <w:divBdr>
            <w:top w:val="none" w:sz="0" w:space="0" w:color="auto"/>
            <w:left w:val="none" w:sz="0" w:space="0" w:color="auto"/>
            <w:bottom w:val="none" w:sz="0" w:space="0" w:color="auto"/>
            <w:right w:val="none" w:sz="0" w:space="0" w:color="auto"/>
          </w:divBdr>
          <w:divsChild>
            <w:div w:id="1166481784">
              <w:marLeft w:val="0"/>
              <w:marRight w:val="0"/>
              <w:marTop w:val="0"/>
              <w:marBottom w:val="0"/>
              <w:divBdr>
                <w:top w:val="none" w:sz="0" w:space="0" w:color="auto"/>
                <w:left w:val="none" w:sz="0" w:space="0" w:color="auto"/>
                <w:bottom w:val="none" w:sz="0" w:space="0" w:color="auto"/>
                <w:right w:val="none" w:sz="0" w:space="0" w:color="auto"/>
              </w:divBdr>
              <w:divsChild>
                <w:div w:id="563489944">
                  <w:marLeft w:val="0"/>
                  <w:marRight w:val="0"/>
                  <w:marTop w:val="0"/>
                  <w:marBottom w:val="0"/>
                  <w:divBdr>
                    <w:top w:val="none" w:sz="0" w:space="0" w:color="auto"/>
                    <w:left w:val="none" w:sz="0" w:space="0" w:color="auto"/>
                    <w:bottom w:val="none" w:sz="0" w:space="0" w:color="auto"/>
                    <w:right w:val="none" w:sz="0" w:space="0" w:color="auto"/>
                  </w:divBdr>
                  <w:divsChild>
                    <w:div w:id="1209338341">
                      <w:marLeft w:val="0"/>
                      <w:marRight w:val="0"/>
                      <w:marTop w:val="0"/>
                      <w:marBottom w:val="0"/>
                      <w:divBdr>
                        <w:top w:val="none" w:sz="0" w:space="0" w:color="auto"/>
                        <w:left w:val="none" w:sz="0" w:space="0" w:color="auto"/>
                        <w:bottom w:val="none" w:sz="0" w:space="0" w:color="auto"/>
                        <w:right w:val="none" w:sz="0" w:space="0" w:color="auto"/>
                      </w:divBdr>
                      <w:divsChild>
                        <w:div w:id="853962311">
                          <w:marLeft w:val="0"/>
                          <w:marRight w:val="0"/>
                          <w:marTop w:val="0"/>
                          <w:marBottom w:val="0"/>
                          <w:divBdr>
                            <w:top w:val="none" w:sz="0" w:space="0" w:color="auto"/>
                            <w:left w:val="none" w:sz="0" w:space="0" w:color="auto"/>
                            <w:bottom w:val="none" w:sz="0" w:space="0" w:color="auto"/>
                            <w:right w:val="none" w:sz="0" w:space="0" w:color="auto"/>
                          </w:divBdr>
                          <w:divsChild>
                            <w:div w:id="1436901784">
                              <w:marLeft w:val="0"/>
                              <w:marRight w:val="0"/>
                              <w:marTop w:val="0"/>
                              <w:marBottom w:val="0"/>
                              <w:divBdr>
                                <w:top w:val="none" w:sz="0" w:space="0" w:color="auto"/>
                                <w:left w:val="none" w:sz="0" w:space="0" w:color="auto"/>
                                <w:bottom w:val="none" w:sz="0" w:space="0" w:color="auto"/>
                                <w:right w:val="none" w:sz="0" w:space="0" w:color="auto"/>
                              </w:divBdr>
                              <w:divsChild>
                                <w:div w:id="162207486">
                                  <w:marLeft w:val="0"/>
                                  <w:marRight w:val="0"/>
                                  <w:marTop w:val="0"/>
                                  <w:marBottom w:val="0"/>
                                  <w:divBdr>
                                    <w:top w:val="none" w:sz="0" w:space="0" w:color="auto"/>
                                    <w:left w:val="none" w:sz="0" w:space="0" w:color="auto"/>
                                    <w:bottom w:val="none" w:sz="0" w:space="0" w:color="auto"/>
                                    <w:right w:val="none" w:sz="0" w:space="0" w:color="auto"/>
                                  </w:divBdr>
                                  <w:divsChild>
                                    <w:div w:id="1326318122">
                                      <w:marLeft w:val="0"/>
                                      <w:marRight w:val="0"/>
                                      <w:marTop w:val="0"/>
                                      <w:marBottom w:val="0"/>
                                      <w:divBdr>
                                        <w:top w:val="none" w:sz="0" w:space="0" w:color="auto"/>
                                        <w:left w:val="none" w:sz="0" w:space="0" w:color="auto"/>
                                        <w:bottom w:val="none" w:sz="0" w:space="0" w:color="auto"/>
                                        <w:right w:val="none" w:sz="0" w:space="0" w:color="auto"/>
                                      </w:divBdr>
                                    </w:div>
                                  </w:divsChild>
                                </w:div>
                                <w:div w:id="977733212">
                                  <w:marLeft w:val="0"/>
                                  <w:marRight w:val="0"/>
                                  <w:marTop w:val="0"/>
                                  <w:marBottom w:val="0"/>
                                  <w:divBdr>
                                    <w:top w:val="none" w:sz="0" w:space="0" w:color="auto"/>
                                    <w:left w:val="none" w:sz="0" w:space="0" w:color="auto"/>
                                    <w:bottom w:val="none" w:sz="0" w:space="0" w:color="auto"/>
                                    <w:right w:val="none" w:sz="0" w:space="0" w:color="auto"/>
                                  </w:divBdr>
                                  <w:divsChild>
                                    <w:div w:id="97139868">
                                      <w:marLeft w:val="0"/>
                                      <w:marRight w:val="0"/>
                                      <w:marTop w:val="0"/>
                                      <w:marBottom w:val="0"/>
                                      <w:divBdr>
                                        <w:top w:val="none" w:sz="0" w:space="0" w:color="auto"/>
                                        <w:left w:val="none" w:sz="0" w:space="0" w:color="auto"/>
                                        <w:bottom w:val="none" w:sz="0" w:space="0" w:color="auto"/>
                                        <w:right w:val="none" w:sz="0" w:space="0" w:color="auto"/>
                                      </w:divBdr>
                                    </w:div>
                                  </w:divsChild>
                                </w:div>
                                <w:div w:id="2146925465">
                                  <w:marLeft w:val="0"/>
                                  <w:marRight w:val="0"/>
                                  <w:marTop w:val="0"/>
                                  <w:marBottom w:val="0"/>
                                  <w:divBdr>
                                    <w:top w:val="none" w:sz="0" w:space="0" w:color="auto"/>
                                    <w:left w:val="none" w:sz="0" w:space="0" w:color="auto"/>
                                    <w:bottom w:val="none" w:sz="0" w:space="0" w:color="auto"/>
                                    <w:right w:val="none" w:sz="0" w:space="0" w:color="auto"/>
                                  </w:divBdr>
                                  <w:divsChild>
                                    <w:div w:id="72243376">
                                      <w:marLeft w:val="0"/>
                                      <w:marRight w:val="0"/>
                                      <w:marTop w:val="0"/>
                                      <w:marBottom w:val="0"/>
                                      <w:divBdr>
                                        <w:top w:val="none" w:sz="0" w:space="0" w:color="auto"/>
                                        <w:left w:val="none" w:sz="0" w:space="0" w:color="auto"/>
                                        <w:bottom w:val="none" w:sz="0" w:space="0" w:color="auto"/>
                                        <w:right w:val="none" w:sz="0" w:space="0" w:color="auto"/>
                                      </w:divBdr>
                                    </w:div>
                                  </w:divsChild>
                                </w:div>
                                <w:div w:id="1940019402">
                                  <w:marLeft w:val="0"/>
                                  <w:marRight w:val="0"/>
                                  <w:marTop w:val="0"/>
                                  <w:marBottom w:val="0"/>
                                  <w:divBdr>
                                    <w:top w:val="none" w:sz="0" w:space="0" w:color="auto"/>
                                    <w:left w:val="none" w:sz="0" w:space="0" w:color="auto"/>
                                    <w:bottom w:val="none" w:sz="0" w:space="0" w:color="auto"/>
                                    <w:right w:val="none" w:sz="0" w:space="0" w:color="auto"/>
                                  </w:divBdr>
                                  <w:divsChild>
                                    <w:div w:id="2680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747950">
          <w:marLeft w:val="0"/>
          <w:marRight w:val="0"/>
          <w:marTop w:val="0"/>
          <w:marBottom w:val="0"/>
          <w:divBdr>
            <w:top w:val="none" w:sz="0" w:space="0" w:color="auto"/>
            <w:left w:val="none" w:sz="0" w:space="0" w:color="auto"/>
            <w:bottom w:val="none" w:sz="0" w:space="0" w:color="auto"/>
            <w:right w:val="none" w:sz="0" w:space="0" w:color="auto"/>
          </w:divBdr>
          <w:divsChild>
            <w:div w:id="1318652135">
              <w:marLeft w:val="0"/>
              <w:marRight w:val="0"/>
              <w:marTop w:val="0"/>
              <w:marBottom w:val="0"/>
              <w:divBdr>
                <w:top w:val="none" w:sz="0" w:space="0" w:color="auto"/>
                <w:left w:val="none" w:sz="0" w:space="0" w:color="auto"/>
                <w:bottom w:val="none" w:sz="0" w:space="0" w:color="auto"/>
                <w:right w:val="none" w:sz="0" w:space="0" w:color="auto"/>
              </w:divBdr>
              <w:divsChild>
                <w:div w:id="874272155">
                  <w:marLeft w:val="0"/>
                  <w:marRight w:val="0"/>
                  <w:marTop w:val="0"/>
                  <w:marBottom w:val="0"/>
                  <w:divBdr>
                    <w:top w:val="none" w:sz="0" w:space="0" w:color="auto"/>
                    <w:left w:val="none" w:sz="0" w:space="0" w:color="auto"/>
                    <w:bottom w:val="none" w:sz="0" w:space="0" w:color="auto"/>
                    <w:right w:val="none" w:sz="0" w:space="0" w:color="auto"/>
                  </w:divBdr>
                  <w:divsChild>
                    <w:div w:id="1240939248">
                      <w:marLeft w:val="0"/>
                      <w:marRight w:val="0"/>
                      <w:marTop w:val="0"/>
                      <w:marBottom w:val="0"/>
                      <w:divBdr>
                        <w:top w:val="none" w:sz="0" w:space="0" w:color="auto"/>
                        <w:left w:val="none" w:sz="0" w:space="0" w:color="auto"/>
                        <w:bottom w:val="none" w:sz="0" w:space="0" w:color="auto"/>
                        <w:right w:val="none" w:sz="0" w:space="0" w:color="auto"/>
                      </w:divBdr>
                      <w:divsChild>
                        <w:div w:id="528222501">
                          <w:marLeft w:val="0"/>
                          <w:marRight w:val="0"/>
                          <w:marTop w:val="0"/>
                          <w:marBottom w:val="0"/>
                          <w:divBdr>
                            <w:top w:val="none" w:sz="0" w:space="0" w:color="auto"/>
                            <w:left w:val="none" w:sz="0" w:space="0" w:color="auto"/>
                            <w:bottom w:val="none" w:sz="0" w:space="0" w:color="auto"/>
                            <w:right w:val="none" w:sz="0" w:space="0" w:color="auto"/>
                          </w:divBdr>
                          <w:divsChild>
                            <w:div w:id="322321022">
                              <w:marLeft w:val="0"/>
                              <w:marRight w:val="0"/>
                              <w:marTop w:val="0"/>
                              <w:marBottom w:val="0"/>
                              <w:divBdr>
                                <w:top w:val="none" w:sz="0" w:space="0" w:color="auto"/>
                                <w:left w:val="none" w:sz="0" w:space="0" w:color="auto"/>
                                <w:bottom w:val="none" w:sz="0" w:space="0" w:color="auto"/>
                                <w:right w:val="none" w:sz="0" w:space="0" w:color="auto"/>
                              </w:divBdr>
                              <w:divsChild>
                                <w:div w:id="122914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14090">
          <w:marLeft w:val="0"/>
          <w:marRight w:val="0"/>
          <w:marTop w:val="0"/>
          <w:marBottom w:val="0"/>
          <w:divBdr>
            <w:top w:val="none" w:sz="0" w:space="0" w:color="auto"/>
            <w:left w:val="none" w:sz="0" w:space="0" w:color="auto"/>
            <w:bottom w:val="none" w:sz="0" w:space="0" w:color="auto"/>
            <w:right w:val="none" w:sz="0" w:space="0" w:color="auto"/>
          </w:divBdr>
          <w:divsChild>
            <w:div w:id="779227305">
              <w:marLeft w:val="0"/>
              <w:marRight w:val="0"/>
              <w:marTop w:val="0"/>
              <w:marBottom w:val="0"/>
              <w:divBdr>
                <w:top w:val="none" w:sz="0" w:space="0" w:color="auto"/>
                <w:left w:val="none" w:sz="0" w:space="0" w:color="auto"/>
                <w:bottom w:val="none" w:sz="0" w:space="0" w:color="auto"/>
                <w:right w:val="none" w:sz="0" w:space="0" w:color="auto"/>
              </w:divBdr>
              <w:divsChild>
                <w:div w:id="2029017796">
                  <w:marLeft w:val="0"/>
                  <w:marRight w:val="0"/>
                  <w:marTop w:val="0"/>
                  <w:marBottom w:val="0"/>
                  <w:divBdr>
                    <w:top w:val="none" w:sz="0" w:space="0" w:color="auto"/>
                    <w:left w:val="none" w:sz="0" w:space="0" w:color="auto"/>
                    <w:bottom w:val="none" w:sz="0" w:space="0" w:color="auto"/>
                    <w:right w:val="none" w:sz="0" w:space="0" w:color="auto"/>
                  </w:divBdr>
                  <w:divsChild>
                    <w:div w:id="2077698444">
                      <w:marLeft w:val="0"/>
                      <w:marRight w:val="0"/>
                      <w:marTop w:val="0"/>
                      <w:marBottom w:val="0"/>
                      <w:divBdr>
                        <w:top w:val="none" w:sz="0" w:space="0" w:color="auto"/>
                        <w:left w:val="none" w:sz="0" w:space="0" w:color="auto"/>
                        <w:bottom w:val="none" w:sz="0" w:space="0" w:color="auto"/>
                        <w:right w:val="none" w:sz="0" w:space="0" w:color="auto"/>
                      </w:divBdr>
                      <w:divsChild>
                        <w:div w:id="1427312994">
                          <w:marLeft w:val="0"/>
                          <w:marRight w:val="0"/>
                          <w:marTop w:val="0"/>
                          <w:marBottom w:val="0"/>
                          <w:divBdr>
                            <w:top w:val="none" w:sz="0" w:space="0" w:color="auto"/>
                            <w:left w:val="none" w:sz="0" w:space="0" w:color="auto"/>
                            <w:bottom w:val="none" w:sz="0" w:space="0" w:color="auto"/>
                            <w:right w:val="none" w:sz="0" w:space="0" w:color="auto"/>
                          </w:divBdr>
                          <w:divsChild>
                            <w:div w:id="92020744">
                              <w:marLeft w:val="0"/>
                              <w:marRight w:val="0"/>
                              <w:marTop w:val="0"/>
                              <w:marBottom w:val="0"/>
                              <w:divBdr>
                                <w:top w:val="none" w:sz="0" w:space="0" w:color="auto"/>
                                <w:left w:val="none" w:sz="0" w:space="0" w:color="auto"/>
                                <w:bottom w:val="none" w:sz="0" w:space="0" w:color="auto"/>
                                <w:right w:val="none" w:sz="0" w:space="0" w:color="auto"/>
                              </w:divBdr>
                              <w:divsChild>
                                <w:div w:id="999239160">
                                  <w:marLeft w:val="0"/>
                                  <w:marRight w:val="0"/>
                                  <w:marTop w:val="0"/>
                                  <w:marBottom w:val="0"/>
                                  <w:divBdr>
                                    <w:top w:val="none" w:sz="0" w:space="0" w:color="auto"/>
                                    <w:left w:val="none" w:sz="0" w:space="0" w:color="auto"/>
                                    <w:bottom w:val="none" w:sz="0" w:space="0" w:color="auto"/>
                                    <w:right w:val="none" w:sz="0" w:space="0" w:color="auto"/>
                                  </w:divBdr>
                                  <w:divsChild>
                                    <w:div w:id="270433454">
                                      <w:marLeft w:val="0"/>
                                      <w:marRight w:val="0"/>
                                      <w:marTop w:val="0"/>
                                      <w:marBottom w:val="0"/>
                                      <w:divBdr>
                                        <w:top w:val="none" w:sz="0" w:space="0" w:color="auto"/>
                                        <w:left w:val="none" w:sz="0" w:space="0" w:color="auto"/>
                                        <w:bottom w:val="none" w:sz="0" w:space="0" w:color="auto"/>
                                        <w:right w:val="none" w:sz="0" w:space="0" w:color="auto"/>
                                      </w:divBdr>
                                    </w:div>
                                  </w:divsChild>
                                </w:div>
                                <w:div w:id="1679768327">
                                  <w:marLeft w:val="0"/>
                                  <w:marRight w:val="0"/>
                                  <w:marTop w:val="0"/>
                                  <w:marBottom w:val="0"/>
                                  <w:divBdr>
                                    <w:top w:val="none" w:sz="0" w:space="0" w:color="auto"/>
                                    <w:left w:val="none" w:sz="0" w:space="0" w:color="auto"/>
                                    <w:bottom w:val="none" w:sz="0" w:space="0" w:color="auto"/>
                                    <w:right w:val="none" w:sz="0" w:space="0" w:color="auto"/>
                                  </w:divBdr>
                                  <w:divsChild>
                                    <w:div w:id="27266672">
                                      <w:marLeft w:val="0"/>
                                      <w:marRight w:val="0"/>
                                      <w:marTop w:val="0"/>
                                      <w:marBottom w:val="0"/>
                                      <w:divBdr>
                                        <w:top w:val="none" w:sz="0" w:space="0" w:color="auto"/>
                                        <w:left w:val="none" w:sz="0" w:space="0" w:color="auto"/>
                                        <w:bottom w:val="none" w:sz="0" w:space="0" w:color="auto"/>
                                        <w:right w:val="none" w:sz="0" w:space="0" w:color="auto"/>
                                      </w:divBdr>
                                    </w:div>
                                  </w:divsChild>
                                </w:div>
                                <w:div w:id="1590233880">
                                  <w:marLeft w:val="0"/>
                                  <w:marRight w:val="0"/>
                                  <w:marTop w:val="0"/>
                                  <w:marBottom w:val="0"/>
                                  <w:divBdr>
                                    <w:top w:val="none" w:sz="0" w:space="0" w:color="auto"/>
                                    <w:left w:val="none" w:sz="0" w:space="0" w:color="auto"/>
                                    <w:bottom w:val="none" w:sz="0" w:space="0" w:color="auto"/>
                                    <w:right w:val="none" w:sz="0" w:space="0" w:color="auto"/>
                                  </w:divBdr>
                                  <w:divsChild>
                                    <w:div w:id="52823870">
                                      <w:marLeft w:val="0"/>
                                      <w:marRight w:val="0"/>
                                      <w:marTop w:val="0"/>
                                      <w:marBottom w:val="0"/>
                                      <w:divBdr>
                                        <w:top w:val="none" w:sz="0" w:space="0" w:color="auto"/>
                                        <w:left w:val="none" w:sz="0" w:space="0" w:color="auto"/>
                                        <w:bottom w:val="none" w:sz="0" w:space="0" w:color="auto"/>
                                        <w:right w:val="none" w:sz="0" w:space="0" w:color="auto"/>
                                      </w:divBdr>
                                    </w:div>
                                  </w:divsChild>
                                </w:div>
                                <w:div w:id="1113673507">
                                  <w:marLeft w:val="0"/>
                                  <w:marRight w:val="0"/>
                                  <w:marTop w:val="0"/>
                                  <w:marBottom w:val="0"/>
                                  <w:divBdr>
                                    <w:top w:val="none" w:sz="0" w:space="0" w:color="auto"/>
                                    <w:left w:val="none" w:sz="0" w:space="0" w:color="auto"/>
                                    <w:bottom w:val="none" w:sz="0" w:space="0" w:color="auto"/>
                                    <w:right w:val="none" w:sz="0" w:space="0" w:color="auto"/>
                                  </w:divBdr>
                                  <w:divsChild>
                                    <w:div w:id="2961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524475">
          <w:marLeft w:val="0"/>
          <w:marRight w:val="0"/>
          <w:marTop w:val="0"/>
          <w:marBottom w:val="0"/>
          <w:divBdr>
            <w:top w:val="none" w:sz="0" w:space="0" w:color="auto"/>
            <w:left w:val="none" w:sz="0" w:space="0" w:color="auto"/>
            <w:bottom w:val="none" w:sz="0" w:space="0" w:color="auto"/>
            <w:right w:val="none" w:sz="0" w:space="0" w:color="auto"/>
          </w:divBdr>
          <w:divsChild>
            <w:div w:id="232932692">
              <w:marLeft w:val="0"/>
              <w:marRight w:val="0"/>
              <w:marTop w:val="0"/>
              <w:marBottom w:val="0"/>
              <w:divBdr>
                <w:top w:val="none" w:sz="0" w:space="0" w:color="auto"/>
                <w:left w:val="none" w:sz="0" w:space="0" w:color="auto"/>
                <w:bottom w:val="none" w:sz="0" w:space="0" w:color="auto"/>
                <w:right w:val="none" w:sz="0" w:space="0" w:color="auto"/>
              </w:divBdr>
              <w:divsChild>
                <w:div w:id="978340563">
                  <w:marLeft w:val="0"/>
                  <w:marRight w:val="0"/>
                  <w:marTop w:val="0"/>
                  <w:marBottom w:val="0"/>
                  <w:divBdr>
                    <w:top w:val="none" w:sz="0" w:space="0" w:color="auto"/>
                    <w:left w:val="none" w:sz="0" w:space="0" w:color="auto"/>
                    <w:bottom w:val="none" w:sz="0" w:space="0" w:color="auto"/>
                    <w:right w:val="none" w:sz="0" w:space="0" w:color="auto"/>
                  </w:divBdr>
                  <w:divsChild>
                    <w:div w:id="2128114868">
                      <w:marLeft w:val="0"/>
                      <w:marRight w:val="0"/>
                      <w:marTop w:val="0"/>
                      <w:marBottom w:val="0"/>
                      <w:divBdr>
                        <w:top w:val="none" w:sz="0" w:space="0" w:color="auto"/>
                        <w:left w:val="none" w:sz="0" w:space="0" w:color="auto"/>
                        <w:bottom w:val="none" w:sz="0" w:space="0" w:color="auto"/>
                        <w:right w:val="none" w:sz="0" w:space="0" w:color="auto"/>
                      </w:divBdr>
                      <w:divsChild>
                        <w:div w:id="526063494">
                          <w:marLeft w:val="0"/>
                          <w:marRight w:val="0"/>
                          <w:marTop w:val="0"/>
                          <w:marBottom w:val="0"/>
                          <w:divBdr>
                            <w:top w:val="none" w:sz="0" w:space="0" w:color="auto"/>
                            <w:left w:val="none" w:sz="0" w:space="0" w:color="auto"/>
                            <w:bottom w:val="none" w:sz="0" w:space="0" w:color="auto"/>
                            <w:right w:val="none" w:sz="0" w:space="0" w:color="auto"/>
                          </w:divBdr>
                          <w:divsChild>
                            <w:div w:id="1221553944">
                              <w:marLeft w:val="0"/>
                              <w:marRight w:val="0"/>
                              <w:marTop w:val="0"/>
                              <w:marBottom w:val="0"/>
                              <w:divBdr>
                                <w:top w:val="none" w:sz="0" w:space="0" w:color="auto"/>
                                <w:left w:val="none" w:sz="0" w:space="0" w:color="auto"/>
                                <w:bottom w:val="none" w:sz="0" w:space="0" w:color="auto"/>
                                <w:right w:val="none" w:sz="0" w:space="0" w:color="auto"/>
                              </w:divBdr>
                              <w:divsChild>
                                <w:div w:id="7491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331678">
          <w:marLeft w:val="0"/>
          <w:marRight w:val="0"/>
          <w:marTop w:val="0"/>
          <w:marBottom w:val="0"/>
          <w:divBdr>
            <w:top w:val="none" w:sz="0" w:space="0" w:color="auto"/>
            <w:left w:val="none" w:sz="0" w:space="0" w:color="auto"/>
            <w:bottom w:val="none" w:sz="0" w:space="0" w:color="auto"/>
            <w:right w:val="none" w:sz="0" w:space="0" w:color="auto"/>
          </w:divBdr>
          <w:divsChild>
            <w:div w:id="30621006">
              <w:marLeft w:val="0"/>
              <w:marRight w:val="0"/>
              <w:marTop w:val="0"/>
              <w:marBottom w:val="0"/>
              <w:divBdr>
                <w:top w:val="none" w:sz="0" w:space="0" w:color="auto"/>
                <w:left w:val="none" w:sz="0" w:space="0" w:color="auto"/>
                <w:bottom w:val="none" w:sz="0" w:space="0" w:color="auto"/>
                <w:right w:val="none" w:sz="0" w:space="0" w:color="auto"/>
              </w:divBdr>
              <w:divsChild>
                <w:div w:id="507602421">
                  <w:marLeft w:val="0"/>
                  <w:marRight w:val="0"/>
                  <w:marTop w:val="0"/>
                  <w:marBottom w:val="0"/>
                  <w:divBdr>
                    <w:top w:val="none" w:sz="0" w:space="0" w:color="auto"/>
                    <w:left w:val="none" w:sz="0" w:space="0" w:color="auto"/>
                    <w:bottom w:val="none" w:sz="0" w:space="0" w:color="auto"/>
                    <w:right w:val="none" w:sz="0" w:space="0" w:color="auto"/>
                  </w:divBdr>
                  <w:divsChild>
                    <w:div w:id="853808354">
                      <w:marLeft w:val="0"/>
                      <w:marRight w:val="0"/>
                      <w:marTop w:val="0"/>
                      <w:marBottom w:val="0"/>
                      <w:divBdr>
                        <w:top w:val="none" w:sz="0" w:space="0" w:color="auto"/>
                        <w:left w:val="none" w:sz="0" w:space="0" w:color="auto"/>
                        <w:bottom w:val="none" w:sz="0" w:space="0" w:color="auto"/>
                        <w:right w:val="none" w:sz="0" w:space="0" w:color="auto"/>
                      </w:divBdr>
                      <w:divsChild>
                        <w:div w:id="778725168">
                          <w:marLeft w:val="0"/>
                          <w:marRight w:val="0"/>
                          <w:marTop w:val="0"/>
                          <w:marBottom w:val="0"/>
                          <w:divBdr>
                            <w:top w:val="none" w:sz="0" w:space="0" w:color="auto"/>
                            <w:left w:val="none" w:sz="0" w:space="0" w:color="auto"/>
                            <w:bottom w:val="none" w:sz="0" w:space="0" w:color="auto"/>
                            <w:right w:val="none" w:sz="0" w:space="0" w:color="auto"/>
                          </w:divBdr>
                          <w:divsChild>
                            <w:div w:id="1297100841">
                              <w:marLeft w:val="0"/>
                              <w:marRight w:val="0"/>
                              <w:marTop w:val="0"/>
                              <w:marBottom w:val="0"/>
                              <w:divBdr>
                                <w:top w:val="none" w:sz="0" w:space="0" w:color="auto"/>
                                <w:left w:val="none" w:sz="0" w:space="0" w:color="auto"/>
                                <w:bottom w:val="none" w:sz="0" w:space="0" w:color="auto"/>
                                <w:right w:val="none" w:sz="0" w:space="0" w:color="auto"/>
                              </w:divBdr>
                              <w:divsChild>
                                <w:div w:id="1250044581">
                                  <w:marLeft w:val="0"/>
                                  <w:marRight w:val="0"/>
                                  <w:marTop w:val="0"/>
                                  <w:marBottom w:val="0"/>
                                  <w:divBdr>
                                    <w:top w:val="none" w:sz="0" w:space="0" w:color="auto"/>
                                    <w:left w:val="none" w:sz="0" w:space="0" w:color="auto"/>
                                    <w:bottom w:val="none" w:sz="0" w:space="0" w:color="auto"/>
                                    <w:right w:val="none" w:sz="0" w:space="0" w:color="auto"/>
                                  </w:divBdr>
                                  <w:divsChild>
                                    <w:div w:id="1630672876">
                                      <w:marLeft w:val="0"/>
                                      <w:marRight w:val="0"/>
                                      <w:marTop w:val="0"/>
                                      <w:marBottom w:val="0"/>
                                      <w:divBdr>
                                        <w:top w:val="none" w:sz="0" w:space="0" w:color="auto"/>
                                        <w:left w:val="none" w:sz="0" w:space="0" w:color="auto"/>
                                        <w:bottom w:val="none" w:sz="0" w:space="0" w:color="auto"/>
                                        <w:right w:val="none" w:sz="0" w:space="0" w:color="auto"/>
                                      </w:divBdr>
                                    </w:div>
                                  </w:divsChild>
                                </w:div>
                                <w:div w:id="1193808607">
                                  <w:marLeft w:val="0"/>
                                  <w:marRight w:val="0"/>
                                  <w:marTop w:val="0"/>
                                  <w:marBottom w:val="0"/>
                                  <w:divBdr>
                                    <w:top w:val="none" w:sz="0" w:space="0" w:color="auto"/>
                                    <w:left w:val="none" w:sz="0" w:space="0" w:color="auto"/>
                                    <w:bottom w:val="none" w:sz="0" w:space="0" w:color="auto"/>
                                    <w:right w:val="none" w:sz="0" w:space="0" w:color="auto"/>
                                  </w:divBdr>
                                  <w:divsChild>
                                    <w:div w:id="1455366185">
                                      <w:marLeft w:val="0"/>
                                      <w:marRight w:val="0"/>
                                      <w:marTop w:val="0"/>
                                      <w:marBottom w:val="0"/>
                                      <w:divBdr>
                                        <w:top w:val="none" w:sz="0" w:space="0" w:color="auto"/>
                                        <w:left w:val="none" w:sz="0" w:space="0" w:color="auto"/>
                                        <w:bottom w:val="none" w:sz="0" w:space="0" w:color="auto"/>
                                        <w:right w:val="none" w:sz="0" w:space="0" w:color="auto"/>
                                      </w:divBdr>
                                    </w:div>
                                  </w:divsChild>
                                </w:div>
                                <w:div w:id="2111394816">
                                  <w:marLeft w:val="0"/>
                                  <w:marRight w:val="0"/>
                                  <w:marTop w:val="0"/>
                                  <w:marBottom w:val="0"/>
                                  <w:divBdr>
                                    <w:top w:val="none" w:sz="0" w:space="0" w:color="auto"/>
                                    <w:left w:val="none" w:sz="0" w:space="0" w:color="auto"/>
                                    <w:bottom w:val="none" w:sz="0" w:space="0" w:color="auto"/>
                                    <w:right w:val="none" w:sz="0" w:space="0" w:color="auto"/>
                                  </w:divBdr>
                                  <w:divsChild>
                                    <w:div w:id="568805591">
                                      <w:marLeft w:val="0"/>
                                      <w:marRight w:val="0"/>
                                      <w:marTop w:val="0"/>
                                      <w:marBottom w:val="0"/>
                                      <w:divBdr>
                                        <w:top w:val="none" w:sz="0" w:space="0" w:color="auto"/>
                                        <w:left w:val="none" w:sz="0" w:space="0" w:color="auto"/>
                                        <w:bottom w:val="none" w:sz="0" w:space="0" w:color="auto"/>
                                        <w:right w:val="none" w:sz="0" w:space="0" w:color="auto"/>
                                      </w:divBdr>
                                    </w:div>
                                  </w:divsChild>
                                </w:div>
                                <w:div w:id="1971747385">
                                  <w:marLeft w:val="0"/>
                                  <w:marRight w:val="0"/>
                                  <w:marTop w:val="0"/>
                                  <w:marBottom w:val="0"/>
                                  <w:divBdr>
                                    <w:top w:val="none" w:sz="0" w:space="0" w:color="auto"/>
                                    <w:left w:val="none" w:sz="0" w:space="0" w:color="auto"/>
                                    <w:bottom w:val="none" w:sz="0" w:space="0" w:color="auto"/>
                                    <w:right w:val="none" w:sz="0" w:space="0" w:color="auto"/>
                                  </w:divBdr>
                                  <w:divsChild>
                                    <w:div w:id="290526336">
                                      <w:marLeft w:val="0"/>
                                      <w:marRight w:val="0"/>
                                      <w:marTop w:val="0"/>
                                      <w:marBottom w:val="0"/>
                                      <w:divBdr>
                                        <w:top w:val="none" w:sz="0" w:space="0" w:color="auto"/>
                                        <w:left w:val="none" w:sz="0" w:space="0" w:color="auto"/>
                                        <w:bottom w:val="none" w:sz="0" w:space="0" w:color="auto"/>
                                        <w:right w:val="none" w:sz="0" w:space="0" w:color="auto"/>
                                      </w:divBdr>
                                    </w:div>
                                  </w:divsChild>
                                </w:div>
                                <w:div w:id="488639155">
                                  <w:marLeft w:val="0"/>
                                  <w:marRight w:val="0"/>
                                  <w:marTop w:val="0"/>
                                  <w:marBottom w:val="0"/>
                                  <w:divBdr>
                                    <w:top w:val="none" w:sz="0" w:space="0" w:color="auto"/>
                                    <w:left w:val="none" w:sz="0" w:space="0" w:color="auto"/>
                                    <w:bottom w:val="none" w:sz="0" w:space="0" w:color="auto"/>
                                    <w:right w:val="none" w:sz="0" w:space="0" w:color="auto"/>
                                  </w:divBdr>
                                  <w:divsChild>
                                    <w:div w:id="68889777">
                                      <w:marLeft w:val="0"/>
                                      <w:marRight w:val="0"/>
                                      <w:marTop w:val="0"/>
                                      <w:marBottom w:val="0"/>
                                      <w:divBdr>
                                        <w:top w:val="none" w:sz="0" w:space="0" w:color="auto"/>
                                        <w:left w:val="none" w:sz="0" w:space="0" w:color="auto"/>
                                        <w:bottom w:val="none" w:sz="0" w:space="0" w:color="auto"/>
                                        <w:right w:val="none" w:sz="0" w:space="0" w:color="auto"/>
                                      </w:divBdr>
                                    </w:div>
                                  </w:divsChild>
                                </w:div>
                                <w:div w:id="1947036031">
                                  <w:marLeft w:val="0"/>
                                  <w:marRight w:val="0"/>
                                  <w:marTop w:val="0"/>
                                  <w:marBottom w:val="0"/>
                                  <w:divBdr>
                                    <w:top w:val="none" w:sz="0" w:space="0" w:color="auto"/>
                                    <w:left w:val="none" w:sz="0" w:space="0" w:color="auto"/>
                                    <w:bottom w:val="none" w:sz="0" w:space="0" w:color="auto"/>
                                    <w:right w:val="none" w:sz="0" w:space="0" w:color="auto"/>
                                  </w:divBdr>
                                  <w:divsChild>
                                    <w:div w:id="2847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745477">
      <w:bodyDiv w:val="1"/>
      <w:marLeft w:val="0"/>
      <w:marRight w:val="0"/>
      <w:marTop w:val="0"/>
      <w:marBottom w:val="0"/>
      <w:divBdr>
        <w:top w:val="none" w:sz="0" w:space="0" w:color="auto"/>
        <w:left w:val="none" w:sz="0" w:space="0" w:color="auto"/>
        <w:bottom w:val="none" w:sz="0" w:space="0" w:color="auto"/>
        <w:right w:val="none" w:sz="0" w:space="0" w:color="auto"/>
      </w:divBdr>
      <w:divsChild>
        <w:div w:id="19860990">
          <w:marLeft w:val="0"/>
          <w:marRight w:val="0"/>
          <w:marTop w:val="0"/>
          <w:marBottom w:val="0"/>
          <w:divBdr>
            <w:top w:val="none" w:sz="0" w:space="0" w:color="auto"/>
            <w:left w:val="none" w:sz="0" w:space="0" w:color="auto"/>
            <w:bottom w:val="none" w:sz="0" w:space="0" w:color="auto"/>
            <w:right w:val="none" w:sz="0" w:space="0" w:color="auto"/>
          </w:divBdr>
          <w:divsChild>
            <w:div w:id="185947672">
              <w:marLeft w:val="0"/>
              <w:marRight w:val="0"/>
              <w:marTop w:val="0"/>
              <w:marBottom w:val="0"/>
              <w:divBdr>
                <w:top w:val="none" w:sz="0" w:space="0" w:color="auto"/>
                <w:left w:val="none" w:sz="0" w:space="0" w:color="auto"/>
                <w:bottom w:val="none" w:sz="0" w:space="0" w:color="auto"/>
                <w:right w:val="none" w:sz="0" w:space="0" w:color="auto"/>
              </w:divBdr>
            </w:div>
          </w:divsChild>
        </w:div>
        <w:div w:id="1504583603">
          <w:marLeft w:val="0"/>
          <w:marRight w:val="0"/>
          <w:marTop w:val="0"/>
          <w:marBottom w:val="0"/>
          <w:divBdr>
            <w:top w:val="none" w:sz="0" w:space="0" w:color="auto"/>
            <w:left w:val="none" w:sz="0" w:space="0" w:color="auto"/>
            <w:bottom w:val="none" w:sz="0" w:space="0" w:color="auto"/>
            <w:right w:val="none" w:sz="0" w:space="0" w:color="auto"/>
          </w:divBdr>
          <w:divsChild>
            <w:div w:id="895968475">
              <w:marLeft w:val="0"/>
              <w:marRight w:val="0"/>
              <w:marTop w:val="0"/>
              <w:marBottom w:val="0"/>
              <w:divBdr>
                <w:top w:val="none" w:sz="0" w:space="0" w:color="auto"/>
                <w:left w:val="none" w:sz="0" w:space="0" w:color="auto"/>
                <w:bottom w:val="none" w:sz="0" w:space="0" w:color="auto"/>
                <w:right w:val="none" w:sz="0" w:space="0" w:color="auto"/>
              </w:divBdr>
            </w:div>
          </w:divsChild>
        </w:div>
        <w:div w:id="1074624838">
          <w:marLeft w:val="0"/>
          <w:marRight w:val="0"/>
          <w:marTop w:val="0"/>
          <w:marBottom w:val="0"/>
          <w:divBdr>
            <w:top w:val="none" w:sz="0" w:space="0" w:color="auto"/>
            <w:left w:val="none" w:sz="0" w:space="0" w:color="auto"/>
            <w:bottom w:val="none" w:sz="0" w:space="0" w:color="auto"/>
            <w:right w:val="none" w:sz="0" w:space="0" w:color="auto"/>
          </w:divBdr>
          <w:divsChild>
            <w:div w:id="1412774060">
              <w:marLeft w:val="0"/>
              <w:marRight w:val="0"/>
              <w:marTop w:val="0"/>
              <w:marBottom w:val="0"/>
              <w:divBdr>
                <w:top w:val="none" w:sz="0" w:space="0" w:color="auto"/>
                <w:left w:val="none" w:sz="0" w:space="0" w:color="auto"/>
                <w:bottom w:val="none" w:sz="0" w:space="0" w:color="auto"/>
                <w:right w:val="none" w:sz="0" w:space="0" w:color="auto"/>
              </w:divBdr>
            </w:div>
          </w:divsChild>
        </w:div>
        <w:div w:id="600916546">
          <w:marLeft w:val="0"/>
          <w:marRight w:val="0"/>
          <w:marTop w:val="0"/>
          <w:marBottom w:val="0"/>
          <w:divBdr>
            <w:top w:val="none" w:sz="0" w:space="0" w:color="auto"/>
            <w:left w:val="none" w:sz="0" w:space="0" w:color="auto"/>
            <w:bottom w:val="none" w:sz="0" w:space="0" w:color="auto"/>
            <w:right w:val="none" w:sz="0" w:space="0" w:color="auto"/>
          </w:divBdr>
          <w:divsChild>
            <w:div w:id="50423786">
              <w:marLeft w:val="0"/>
              <w:marRight w:val="0"/>
              <w:marTop w:val="0"/>
              <w:marBottom w:val="0"/>
              <w:divBdr>
                <w:top w:val="none" w:sz="0" w:space="0" w:color="auto"/>
                <w:left w:val="none" w:sz="0" w:space="0" w:color="auto"/>
                <w:bottom w:val="none" w:sz="0" w:space="0" w:color="auto"/>
                <w:right w:val="none" w:sz="0" w:space="0" w:color="auto"/>
              </w:divBdr>
            </w:div>
          </w:divsChild>
        </w:div>
        <w:div w:id="2081168783">
          <w:marLeft w:val="0"/>
          <w:marRight w:val="0"/>
          <w:marTop w:val="0"/>
          <w:marBottom w:val="0"/>
          <w:divBdr>
            <w:top w:val="none" w:sz="0" w:space="0" w:color="auto"/>
            <w:left w:val="none" w:sz="0" w:space="0" w:color="auto"/>
            <w:bottom w:val="none" w:sz="0" w:space="0" w:color="auto"/>
            <w:right w:val="none" w:sz="0" w:space="0" w:color="auto"/>
          </w:divBdr>
          <w:divsChild>
            <w:div w:id="1079330714">
              <w:marLeft w:val="0"/>
              <w:marRight w:val="0"/>
              <w:marTop w:val="0"/>
              <w:marBottom w:val="0"/>
              <w:divBdr>
                <w:top w:val="none" w:sz="0" w:space="0" w:color="auto"/>
                <w:left w:val="none" w:sz="0" w:space="0" w:color="auto"/>
                <w:bottom w:val="none" w:sz="0" w:space="0" w:color="auto"/>
                <w:right w:val="none" w:sz="0" w:space="0" w:color="auto"/>
              </w:divBdr>
            </w:div>
          </w:divsChild>
        </w:div>
        <w:div w:id="1053308516">
          <w:marLeft w:val="0"/>
          <w:marRight w:val="0"/>
          <w:marTop w:val="0"/>
          <w:marBottom w:val="0"/>
          <w:divBdr>
            <w:top w:val="none" w:sz="0" w:space="0" w:color="auto"/>
            <w:left w:val="none" w:sz="0" w:space="0" w:color="auto"/>
            <w:bottom w:val="none" w:sz="0" w:space="0" w:color="auto"/>
            <w:right w:val="none" w:sz="0" w:space="0" w:color="auto"/>
          </w:divBdr>
          <w:divsChild>
            <w:div w:id="1071540116">
              <w:marLeft w:val="0"/>
              <w:marRight w:val="0"/>
              <w:marTop w:val="0"/>
              <w:marBottom w:val="0"/>
              <w:divBdr>
                <w:top w:val="none" w:sz="0" w:space="0" w:color="auto"/>
                <w:left w:val="none" w:sz="0" w:space="0" w:color="auto"/>
                <w:bottom w:val="none" w:sz="0" w:space="0" w:color="auto"/>
                <w:right w:val="none" w:sz="0" w:space="0" w:color="auto"/>
              </w:divBdr>
            </w:div>
          </w:divsChild>
        </w:div>
        <w:div w:id="356348606">
          <w:marLeft w:val="0"/>
          <w:marRight w:val="0"/>
          <w:marTop w:val="0"/>
          <w:marBottom w:val="0"/>
          <w:divBdr>
            <w:top w:val="none" w:sz="0" w:space="0" w:color="auto"/>
            <w:left w:val="none" w:sz="0" w:space="0" w:color="auto"/>
            <w:bottom w:val="none" w:sz="0" w:space="0" w:color="auto"/>
            <w:right w:val="none" w:sz="0" w:space="0" w:color="auto"/>
          </w:divBdr>
          <w:divsChild>
            <w:div w:id="975909869">
              <w:marLeft w:val="0"/>
              <w:marRight w:val="0"/>
              <w:marTop w:val="0"/>
              <w:marBottom w:val="0"/>
              <w:divBdr>
                <w:top w:val="none" w:sz="0" w:space="0" w:color="auto"/>
                <w:left w:val="none" w:sz="0" w:space="0" w:color="auto"/>
                <w:bottom w:val="none" w:sz="0" w:space="0" w:color="auto"/>
                <w:right w:val="none" w:sz="0" w:space="0" w:color="auto"/>
              </w:divBdr>
            </w:div>
          </w:divsChild>
        </w:div>
        <w:div w:id="1603295310">
          <w:marLeft w:val="0"/>
          <w:marRight w:val="0"/>
          <w:marTop w:val="0"/>
          <w:marBottom w:val="0"/>
          <w:divBdr>
            <w:top w:val="none" w:sz="0" w:space="0" w:color="auto"/>
            <w:left w:val="none" w:sz="0" w:space="0" w:color="auto"/>
            <w:bottom w:val="none" w:sz="0" w:space="0" w:color="auto"/>
            <w:right w:val="none" w:sz="0" w:space="0" w:color="auto"/>
          </w:divBdr>
          <w:divsChild>
            <w:div w:id="14444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4103">
      <w:bodyDiv w:val="1"/>
      <w:marLeft w:val="0"/>
      <w:marRight w:val="0"/>
      <w:marTop w:val="0"/>
      <w:marBottom w:val="0"/>
      <w:divBdr>
        <w:top w:val="none" w:sz="0" w:space="0" w:color="auto"/>
        <w:left w:val="none" w:sz="0" w:space="0" w:color="auto"/>
        <w:bottom w:val="none" w:sz="0" w:space="0" w:color="auto"/>
        <w:right w:val="none" w:sz="0" w:space="0" w:color="auto"/>
      </w:divBdr>
      <w:divsChild>
        <w:div w:id="1238514380">
          <w:marLeft w:val="0"/>
          <w:marRight w:val="0"/>
          <w:marTop w:val="0"/>
          <w:marBottom w:val="0"/>
          <w:divBdr>
            <w:top w:val="none" w:sz="0" w:space="0" w:color="auto"/>
            <w:left w:val="none" w:sz="0" w:space="0" w:color="auto"/>
            <w:bottom w:val="none" w:sz="0" w:space="0" w:color="auto"/>
            <w:right w:val="none" w:sz="0" w:space="0" w:color="auto"/>
          </w:divBdr>
          <w:divsChild>
            <w:div w:id="1349067010">
              <w:marLeft w:val="0"/>
              <w:marRight w:val="0"/>
              <w:marTop w:val="0"/>
              <w:marBottom w:val="0"/>
              <w:divBdr>
                <w:top w:val="none" w:sz="0" w:space="0" w:color="auto"/>
                <w:left w:val="none" w:sz="0" w:space="0" w:color="auto"/>
                <w:bottom w:val="none" w:sz="0" w:space="0" w:color="auto"/>
                <w:right w:val="none" w:sz="0" w:space="0" w:color="auto"/>
              </w:divBdr>
            </w:div>
          </w:divsChild>
        </w:div>
        <w:div w:id="1341465957">
          <w:marLeft w:val="0"/>
          <w:marRight w:val="0"/>
          <w:marTop w:val="0"/>
          <w:marBottom w:val="0"/>
          <w:divBdr>
            <w:top w:val="none" w:sz="0" w:space="0" w:color="auto"/>
            <w:left w:val="none" w:sz="0" w:space="0" w:color="auto"/>
            <w:bottom w:val="none" w:sz="0" w:space="0" w:color="auto"/>
            <w:right w:val="none" w:sz="0" w:space="0" w:color="auto"/>
          </w:divBdr>
          <w:divsChild>
            <w:div w:id="1156534310">
              <w:marLeft w:val="0"/>
              <w:marRight w:val="0"/>
              <w:marTop w:val="0"/>
              <w:marBottom w:val="0"/>
              <w:divBdr>
                <w:top w:val="none" w:sz="0" w:space="0" w:color="auto"/>
                <w:left w:val="none" w:sz="0" w:space="0" w:color="auto"/>
                <w:bottom w:val="none" w:sz="0" w:space="0" w:color="auto"/>
                <w:right w:val="none" w:sz="0" w:space="0" w:color="auto"/>
              </w:divBdr>
            </w:div>
          </w:divsChild>
        </w:div>
        <w:div w:id="1292595322">
          <w:marLeft w:val="0"/>
          <w:marRight w:val="0"/>
          <w:marTop w:val="0"/>
          <w:marBottom w:val="0"/>
          <w:divBdr>
            <w:top w:val="none" w:sz="0" w:space="0" w:color="auto"/>
            <w:left w:val="none" w:sz="0" w:space="0" w:color="auto"/>
            <w:bottom w:val="none" w:sz="0" w:space="0" w:color="auto"/>
            <w:right w:val="none" w:sz="0" w:space="0" w:color="auto"/>
          </w:divBdr>
          <w:divsChild>
            <w:div w:id="431126792">
              <w:marLeft w:val="0"/>
              <w:marRight w:val="0"/>
              <w:marTop w:val="0"/>
              <w:marBottom w:val="0"/>
              <w:divBdr>
                <w:top w:val="none" w:sz="0" w:space="0" w:color="auto"/>
                <w:left w:val="none" w:sz="0" w:space="0" w:color="auto"/>
                <w:bottom w:val="none" w:sz="0" w:space="0" w:color="auto"/>
                <w:right w:val="none" w:sz="0" w:space="0" w:color="auto"/>
              </w:divBdr>
            </w:div>
          </w:divsChild>
        </w:div>
        <w:div w:id="1534920188">
          <w:marLeft w:val="0"/>
          <w:marRight w:val="0"/>
          <w:marTop w:val="0"/>
          <w:marBottom w:val="0"/>
          <w:divBdr>
            <w:top w:val="none" w:sz="0" w:space="0" w:color="auto"/>
            <w:left w:val="none" w:sz="0" w:space="0" w:color="auto"/>
            <w:bottom w:val="none" w:sz="0" w:space="0" w:color="auto"/>
            <w:right w:val="none" w:sz="0" w:space="0" w:color="auto"/>
          </w:divBdr>
          <w:divsChild>
            <w:div w:id="1065418774">
              <w:marLeft w:val="0"/>
              <w:marRight w:val="0"/>
              <w:marTop w:val="0"/>
              <w:marBottom w:val="0"/>
              <w:divBdr>
                <w:top w:val="none" w:sz="0" w:space="0" w:color="auto"/>
                <w:left w:val="none" w:sz="0" w:space="0" w:color="auto"/>
                <w:bottom w:val="none" w:sz="0" w:space="0" w:color="auto"/>
                <w:right w:val="none" w:sz="0" w:space="0" w:color="auto"/>
              </w:divBdr>
            </w:div>
          </w:divsChild>
        </w:div>
        <w:div w:id="525490049">
          <w:marLeft w:val="0"/>
          <w:marRight w:val="0"/>
          <w:marTop w:val="0"/>
          <w:marBottom w:val="0"/>
          <w:divBdr>
            <w:top w:val="none" w:sz="0" w:space="0" w:color="auto"/>
            <w:left w:val="none" w:sz="0" w:space="0" w:color="auto"/>
            <w:bottom w:val="none" w:sz="0" w:space="0" w:color="auto"/>
            <w:right w:val="none" w:sz="0" w:space="0" w:color="auto"/>
          </w:divBdr>
          <w:divsChild>
            <w:div w:id="1104691232">
              <w:marLeft w:val="0"/>
              <w:marRight w:val="0"/>
              <w:marTop w:val="0"/>
              <w:marBottom w:val="0"/>
              <w:divBdr>
                <w:top w:val="none" w:sz="0" w:space="0" w:color="auto"/>
                <w:left w:val="none" w:sz="0" w:space="0" w:color="auto"/>
                <w:bottom w:val="none" w:sz="0" w:space="0" w:color="auto"/>
                <w:right w:val="none" w:sz="0" w:space="0" w:color="auto"/>
              </w:divBdr>
            </w:div>
          </w:divsChild>
        </w:div>
        <w:div w:id="1728141914">
          <w:marLeft w:val="0"/>
          <w:marRight w:val="0"/>
          <w:marTop w:val="0"/>
          <w:marBottom w:val="0"/>
          <w:divBdr>
            <w:top w:val="none" w:sz="0" w:space="0" w:color="auto"/>
            <w:left w:val="none" w:sz="0" w:space="0" w:color="auto"/>
            <w:bottom w:val="none" w:sz="0" w:space="0" w:color="auto"/>
            <w:right w:val="none" w:sz="0" w:space="0" w:color="auto"/>
          </w:divBdr>
          <w:divsChild>
            <w:div w:id="164899625">
              <w:marLeft w:val="0"/>
              <w:marRight w:val="0"/>
              <w:marTop w:val="0"/>
              <w:marBottom w:val="0"/>
              <w:divBdr>
                <w:top w:val="none" w:sz="0" w:space="0" w:color="auto"/>
                <w:left w:val="none" w:sz="0" w:space="0" w:color="auto"/>
                <w:bottom w:val="none" w:sz="0" w:space="0" w:color="auto"/>
                <w:right w:val="none" w:sz="0" w:space="0" w:color="auto"/>
              </w:divBdr>
            </w:div>
          </w:divsChild>
        </w:div>
        <w:div w:id="1831404564">
          <w:marLeft w:val="0"/>
          <w:marRight w:val="0"/>
          <w:marTop w:val="0"/>
          <w:marBottom w:val="0"/>
          <w:divBdr>
            <w:top w:val="none" w:sz="0" w:space="0" w:color="auto"/>
            <w:left w:val="none" w:sz="0" w:space="0" w:color="auto"/>
            <w:bottom w:val="none" w:sz="0" w:space="0" w:color="auto"/>
            <w:right w:val="none" w:sz="0" w:space="0" w:color="auto"/>
          </w:divBdr>
          <w:divsChild>
            <w:div w:id="693311252">
              <w:marLeft w:val="0"/>
              <w:marRight w:val="0"/>
              <w:marTop w:val="0"/>
              <w:marBottom w:val="0"/>
              <w:divBdr>
                <w:top w:val="none" w:sz="0" w:space="0" w:color="auto"/>
                <w:left w:val="none" w:sz="0" w:space="0" w:color="auto"/>
                <w:bottom w:val="none" w:sz="0" w:space="0" w:color="auto"/>
                <w:right w:val="none" w:sz="0" w:space="0" w:color="auto"/>
              </w:divBdr>
            </w:div>
          </w:divsChild>
        </w:div>
        <w:div w:id="1821461104">
          <w:marLeft w:val="0"/>
          <w:marRight w:val="0"/>
          <w:marTop w:val="0"/>
          <w:marBottom w:val="0"/>
          <w:divBdr>
            <w:top w:val="none" w:sz="0" w:space="0" w:color="auto"/>
            <w:left w:val="none" w:sz="0" w:space="0" w:color="auto"/>
            <w:bottom w:val="none" w:sz="0" w:space="0" w:color="auto"/>
            <w:right w:val="none" w:sz="0" w:space="0" w:color="auto"/>
          </w:divBdr>
          <w:divsChild>
            <w:div w:id="16225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5267">
      <w:bodyDiv w:val="1"/>
      <w:marLeft w:val="0"/>
      <w:marRight w:val="0"/>
      <w:marTop w:val="0"/>
      <w:marBottom w:val="0"/>
      <w:divBdr>
        <w:top w:val="none" w:sz="0" w:space="0" w:color="auto"/>
        <w:left w:val="none" w:sz="0" w:space="0" w:color="auto"/>
        <w:bottom w:val="none" w:sz="0" w:space="0" w:color="auto"/>
        <w:right w:val="none" w:sz="0" w:space="0" w:color="auto"/>
      </w:divBdr>
      <w:divsChild>
        <w:div w:id="1318417815">
          <w:marLeft w:val="0"/>
          <w:marRight w:val="0"/>
          <w:marTop w:val="0"/>
          <w:marBottom w:val="0"/>
          <w:divBdr>
            <w:top w:val="none" w:sz="0" w:space="0" w:color="auto"/>
            <w:left w:val="none" w:sz="0" w:space="0" w:color="auto"/>
            <w:bottom w:val="none" w:sz="0" w:space="0" w:color="auto"/>
            <w:right w:val="none" w:sz="0" w:space="0" w:color="auto"/>
          </w:divBdr>
          <w:divsChild>
            <w:div w:id="239564150">
              <w:marLeft w:val="0"/>
              <w:marRight w:val="0"/>
              <w:marTop w:val="0"/>
              <w:marBottom w:val="0"/>
              <w:divBdr>
                <w:top w:val="none" w:sz="0" w:space="0" w:color="auto"/>
                <w:left w:val="none" w:sz="0" w:space="0" w:color="auto"/>
                <w:bottom w:val="none" w:sz="0" w:space="0" w:color="auto"/>
                <w:right w:val="none" w:sz="0" w:space="0" w:color="auto"/>
              </w:divBdr>
            </w:div>
          </w:divsChild>
        </w:div>
        <w:div w:id="300887014">
          <w:marLeft w:val="0"/>
          <w:marRight w:val="0"/>
          <w:marTop w:val="0"/>
          <w:marBottom w:val="0"/>
          <w:divBdr>
            <w:top w:val="none" w:sz="0" w:space="0" w:color="auto"/>
            <w:left w:val="none" w:sz="0" w:space="0" w:color="auto"/>
            <w:bottom w:val="none" w:sz="0" w:space="0" w:color="auto"/>
            <w:right w:val="none" w:sz="0" w:space="0" w:color="auto"/>
          </w:divBdr>
          <w:divsChild>
            <w:div w:id="1213224660">
              <w:marLeft w:val="0"/>
              <w:marRight w:val="0"/>
              <w:marTop w:val="0"/>
              <w:marBottom w:val="0"/>
              <w:divBdr>
                <w:top w:val="none" w:sz="0" w:space="0" w:color="auto"/>
                <w:left w:val="none" w:sz="0" w:space="0" w:color="auto"/>
                <w:bottom w:val="none" w:sz="0" w:space="0" w:color="auto"/>
                <w:right w:val="none" w:sz="0" w:space="0" w:color="auto"/>
              </w:divBdr>
            </w:div>
          </w:divsChild>
        </w:div>
        <w:div w:id="1715230468">
          <w:marLeft w:val="0"/>
          <w:marRight w:val="0"/>
          <w:marTop w:val="0"/>
          <w:marBottom w:val="0"/>
          <w:divBdr>
            <w:top w:val="none" w:sz="0" w:space="0" w:color="auto"/>
            <w:left w:val="none" w:sz="0" w:space="0" w:color="auto"/>
            <w:bottom w:val="none" w:sz="0" w:space="0" w:color="auto"/>
            <w:right w:val="none" w:sz="0" w:space="0" w:color="auto"/>
          </w:divBdr>
          <w:divsChild>
            <w:div w:id="1175533047">
              <w:marLeft w:val="0"/>
              <w:marRight w:val="0"/>
              <w:marTop w:val="0"/>
              <w:marBottom w:val="0"/>
              <w:divBdr>
                <w:top w:val="none" w:sz="0" w:space="0" w:color="auto"/>
                <w:left w:val="none" w:sz="0" w:space="0" w:color="auto"/>
                <w:bottom w:val="none" w:sz="0" w:space="0" w:color="auto"/>
                <w:right w:val="none" w:sz="0" w:space="0" w:color="auto"/>
              </w:divBdr>
            </w:div>
          </w:divsChild>
        </w:div>
        <w:div w:id="1405564978">
          <w:marLeft w:val="0"/>
          <w:marRight w:val="0"/>
          <w:marTop w:val="0"/>
          <w:marBottom w:val="0"/>
          <w:divBdr>
            <w:top w:val="none" w:sz="0" w:space="0" w:color="auto"/>
            <w:left w:val="none" w:sz="0" w:space="0" w:color="auto"/>
            <w:bottom w:val="none" w:sz="0" w:space="0" w:color="auto"/>
            <w:right w:val="none" w:sz="0" w:space="0" w:color="auto"/>
          </w:divBdr>
          <w:divsChild>
            <w:div w:id="1396273192">
              <w:marLeft w:val="0"/>
              <w:marRight w:val="0"/>
              <w:marTop w:val="0"/>
              <w:marBottom w:val="0"/>
              <w:divBdr>
                <w:top w:val="none" w:sz="0" w:space="0" w:color="auto"/>
                <w:left w:val="none" w:sz="0" w:space="0" w:color="auto"/>
                <w:bottom w:val="none" w:sz="0" w:space="0" w:color="auto"/>
                <w:right w:val="none" w:sz="0" w:space="0" w:color="auto"/>
              </w:divBdr>
            </w:div>
          </w:divsChild>
        </w:div>
        <w:div w:id="520706990">
          <w:marLeft w:val="0"/>
          <w:marRight w:val="0"/>
          <w:marTop w:val="0"/>
          <w:marBottom w:val="0"/>
          <w:divBdr>
            <w:top w:val="none" w:sz="0" w:space="0" w:color="auto"/>
            <w:left w:val="none" w:sz="0" w:space="0" w:color="auto"/>
            <w:bottom w:val="none" w:sz="0" w:space="0" w:color="auto"/>
            <w:right w:val="none" w:sz="0" w:space="0" w:color="auto"/>
          </w:divBdr>
          <w:divsChild>
            <w:div w:id="155189322">
              <w:marLeft w:val="0"/>
              <w:marRight w:val="0"/>
              <w:marTop w:val="0"/>
              <w:marBottom w:val="0"/>
              <w:divBdr>
                <w:top w:val="none" w:sz="0" w:space="0" w:color="auto"/>
                <w:left w:val="none" w:sz="0" w:space="0" w:color="auto"/>
                <w:bottom w:val="none" w:sz="0" w:space="0" w:color="auto"/>
                <w:right w:val="none" w:sz="0" w:space="0" w:color="auto"/>
              </w:divBdr>
            </w:div>
          </w:divsChild>
        </w:div>
        <w:div w:id="25251223">
          <w:marLeft w:val="0"/>
          <w:marRight w:val="0"/>
          <w:marTop w:val="0"/>
          <w:marBottom w:val="0"/>
          <w:divBdr>
            <w:top w:val="none" w:sz="0" w:space="0" w:color="auto"/>
            <w:left w:val="none" w:sz="0" w:space="0" w:color="auto"/>
            <w:bottom w:val="none" w:sz="0" w:space="0" w:color="auto"/>
            <w:right w:val="none" w:sz="0" w:space="0" w:color="auto"/>
          </w:divBdr>
          <w:divsChild>
            <w:div w:id="1566837547">
              <w:marLeft w:val="0"/>
              <w:marRight w:val="0"/>
              <w:marTop w:val="0"/>
              <w:marBottom w:val="0"/>
              <w:divBdr>
                <w:top w:val="none" w:sz="0" w:space="0" w:color="auto"/>
                <w:left w:val="none" w:sz="0" w:space="0" w:color="auto"/>
                <w:bottom w:val="none" w:sz="0" w:space="0" w:color="auto"/>
                <w:right w:val="none" w:sz="0" w:space="0" w:color="auto"/>
              </w:divBdr>
            </w:div>
          </w:divsChild>
        </w:div>
        <w:div w:id="2049332781">
          <w:marLeft w:val="0"/>
          <w:marRight w:val="0"/>
          <w:marTop w:val="0"/>
          <w:marBottom w:val="0"/>
          <w:divBdr>
            <w:top w:val="none" w:sz="0" w:space="0" w:color="auto"/>
            <w:left w:val="none" w:sz="0" w:space="0" w:color="auto"/>
            <w:bottom w:val="none" w:sz="0" w:space="0" w:color="auto"/>
            <w:right w:val="none" w:sz="0" w:space="0" w:color="auto"/>
          </w:divBdr>
          <w:divsChild>
            <w:div w:id="1131829684">
              <w:marLeft w:val="0"/>
              <w:marRight w:val="0"/>
              <w:marTop w:val="0"/>
              <w:marBottom w:val="0"/>
              <w:divBdr>
                <w:top w:val="none" w:sz="0" w:space="0" w:color="auto"/>
                <w:left w:val="none" w:sz="0" w:space="0" w:color="auto"/>
                <w:bottom w:val="none" w:sz="0" w:space="0" w:color="auto"/>
                <w:right w:val="none" w:sz="0" w:space="0" w:color="auto"/>
              </w:divBdr>
            </w:div>
          </w:divsChild>
        </w:div>
        <w:div w:id="27922959">
          <w:marLeft w:val="0"/>
          <w:marRight w:val="0"/>
          <w:marTop w:val="0"/>
          <w:marBottom w:val="0"/>
          <w:divBdr>
            <w:top w:val="none" w:sz="0" w:space="0" w:color="auto"/>
            <w:left w:val="none" w:sz="0" w:space="0" w:color="auto"/>
            <w:bottom w:val="none" w:sz="0" w:space="0" w:color="auto"/>
            <w:right w:val="none" w:sz="0" w:space="0" w:color="auto"/>
          </w:divBdr>
          <w:divsChild>
            <w:div w:id="12664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90804">
      <w:bodyDiv w:val="1"/>
      <w:marLeft w:val="0"/>
      <w:marRight w:val="0"/>
      <w:marTop w:val="0"/>
      <w:marBottom w:val="0"/>
      <w:divBdr>
        <w:top w:val="none" w:sz="0" w:space="0" w:color="auto"/>
        <w:left w:val="none" w:sz="0" w:space="0" w:color="auto"/>
        <w:bottom w:val="none" w:sz="0" w:space="0" w:color="auto"/>
        <w:right w:val="none" w:sz="0" w:space="0" w:color="auto"/>
      </w:divBdr>
      <w:divsChild>
        <w:div w:id="147867270">
          <w:marLeft w:val="0"/>
          <w:marRight w:val="0"/>
          <w:marTop w:val="0"/>
          <w:marBottom w:val="0"/>
          <w:divBdr>
            <w:top w:val="none" w:sz="0" w:space="0" w:color="auto"/>
            <w:left w:val="none" w:sz="0" w:space="0" w:color="auto"/>
            <w:bottom w:val="none" w:sz="0" w:space="0" w:color="auto"/>
            <w:right w:val="none" w:sz="0" w:space="0" w:color="auto"/>
          </w:divBdr>
          <w:divsChild>
            <w:div w:id="1744402981">
              <w:marLeft w:val="0"/>
              <w:marRight w:val="0"/>
              <w:marTop w:val="0"/>
              <w:marBottom w:val="0"/>
              <w:divBdr>
                <w:top w:val="none" w:sz="0" w:space="0" w:color="auto"/>
                <w:left w:val="none" w:sz="0" w:space="0" w:color="auto"/>
                <w:bottom w:val="none" w:sz="0" w:space="0" w:color="auto"/>
                <w:right w:val="none" w:sz="0" w:space="0" w:color="auto"/>
              </w:divBdr>
            </w:div>
          </w:divsChild>
        </w:div>
        <w:div w:id="1725714267">
          <w:marLeft w:val="0"/>
          <w:marRight w:val="0"/>
          <w:marTop w:val="0"/>
          <w:marBottom w:val="0"/>
          <w:divBdr>
            <w:top w:val="none" w:sz="0" w:space="0" w:color="auto"/>
            <w:left w:val="none" w:sz="0" w:space="0" w:color="auto"/>
            <w:bottom w:val="none" w:sz="0" w:space="0" w:color="auto"/>
            <w:right w:val="none" w:sz="0" w:space="0" w:color="auto"/>
          </w:divBdr>
          <w:divsChild>
            <w:div w:id="1026829318">
              <w:marLeft w:val="0"/>
              <w:marRight w:val="0"/>
              <w:marTop w:val="0"/>
              <w:marBottom w:val="0"/>
              <w:divBdr>
                <w:top w:val="none" w:sz="0" w:space="0" w:color="auto"/>
                <w:left w:val="none" w:sz="0" w:space="0" w:color="auto"/>
                <w:bottom w:val="none" w:sz="0" w:space="0" w:color="auto"/>
                <w:right w:val="none" w:sz="0" w:space="0" w:color="auto"/>
              </w:divBdr>
            </w:div>
          </w:divsChild>
        </w:div>
        <w:div w:id="1093018453">
          <w:marLeft w:val="0"/>
          <w:marRight w:val="0"/>
          <w:marTop w:val="0"/>
          <w:marBottom w:val="0"/>
          <w:divBdr>
            <w:top w:val="none" w:sz="0" w:space="0" w:color="auto"/>
            <w:left w:val="none" w:sz="0" w:space="0" w:color="auto"/>
            <w:bottom w:val="none" w:sz="0" w:space="0" w:color="auto"/>
            <w:right w:val="none" w:sz="0" w:space="0" w:color="auto"/>
          </w:divBdr>
          <w:divsChild>
            <w:div w:id="140774956">
              <w:marLeft w:val="0"/>
              <w:marRight w:val="0"/>
              <w:marTop w:val="0"/>
              <w:marBottom w:val="0"/>
              <w:divBdr>
                <w:top w:val="none" w:sz="0" w:space="0" w:color="auto"/>
                <w:left w:val="none" w:sz="0" w:space="0" w:color="auto"/>
                <w:bottom w:val="none" w:sz="0" w:space="0" w:color="auto"/>
                <w:right w:val="none" w:sz="0" w:space="0" w:color="auto"/>
              </w:divBdr>
            </w:div>
          </w:divsChild>
        </w:div>
        <w:div w:id="355886120">
          <w:marLeft w:val="0"/>
          <w:marRight w:val="0"/>
          <w:marTop w:val="0"/>
          <w:marBottom w:val="0"/>
          <w:divBdr>
            <w:top w:val="none" w:sz="0" w:space="0" w:color="auto"/>
            <w:left w:val="none" w:sz="0" w:space="0" w:color="auto"/>
            <w:bottom w:val="none" w:sz="0" w:space="0" w:color="auto"/>
            <w:right w:val="none" w:sz="0" w:space="0" w:color="auto"/>
          </w:divBdr>
          <w:divsChild>
            <w:div w:id="38433180">
              <w:marLeft w:val="0"/>
              <w:marRight w:val="0"/>
              <w:marTop w:val="0"/>
              <w:marBottom w:val="0"/>
              <w:divBdr>
                <w:top w:val="none" w:sz="0" w:space="0" w:color="auto"/>
                <w:left w:val="none" w:sz="0" w:space="0" w:color="auto"/>
                <w:bottom w:val="none" w:sz="0" w:space="0" w:color="auto"/>
                <w:right w:val="none" w:sz="0" w:space="0" w:color="auto"/>
              </w:divBdr>
            </w:div>
          </w:divsChild>
        </w:div>
        <w:div w:id="827794234">
          <w:marLeft w:val="0"/>
          <w:marRight w:val="0"/>
          <w:marTop w:val="0"/>
          <w:marBottom w:val="0"/>
          <w:divBdr>
            <w:top w:val="none" w:sz="0" w:space="0" w:color="auto"/>
            <w:left w:val="none" w:sz="0" w:space="0" w:color="auto"/>
            <w:bottom w:val="none" w:sz="0" w:space="0" w:color="auto"/>
            <w:right w:val="none" w:sz="0" w:space="0" w:color="auto"/>
          </w:divBdr>
          <w:divsChild>
            <w:div w:id="565258938">
              <w:marLeft w:val="0"/>
              <w:marRight w:val="0"/>
              <w:marTop w:val="0"/>
              <w:marBottom w:val="0"/>
              <w:divBdr>
                <w:top w:val="none" w:sz="0" w:space="0" w:color="auto"/>
                <w:left w:val="none" w:sz="0" w:space="0" w:color="auto"/>
                <w:bottom w:val="none" w:sz="0" w:space="0" w:color="auto"/>
                <w:right w:val="none" w:sz="0" w:space="0" w:color="auto"/>
              </w:divBdr>
            </w:div>
          </w:divsChild>
        </w:div>
        <w:div w:id="1866944838">
          <w:marLeft w:val="0"/>
          <w:marRight w:val="0"/>
          <w:marTop w:val="0"/>
          <w:marBottom w:val="0"/>
          <w:divBdr>
            <w:top w:val="none" w:sz="0" w:space="0" w:color="auto"/>
            <w:left w:val="none" w:sz="0" w:space="0" w:color="auto"/>
            <w:bottom w:val="none" w:sz="0" w:space="0" w:color="auto"/>
            <w:right w:val="none" w:sz="0" w:space="0" w:color="auto"/>
          </w:divBdr>
          <w:divsChild>
            <w:div w:id="216430350">
              <w:marLeft w:val="0"/>
              <w:marRight w:val="0"/>
              <w:marTop w:val="0"/>
              <w:marBottom w:val="0"/>
              <w:divBdr>
                <w:top w:val="none" w:sz="0" w:space="0" w:color="auto"/>
                <w:left w:val="none" w:sz="0" w:space="0" w:color="auto"/>
                <w:bottom w:val="none" w:sz="0" w:space="0" w:color="auto"/>
                <w:right w:val="none" w:sz="0" w:space="0" w:color="auto"/>
              </w:divBdr>
            </w:div>
          </w:divsChild>
        </w:div>
        <w:div w:id="173346170">
          <w:marLeft w:val="0"/>
          <w:marRight w:val="0"/>
          <w:marTop w:val="0"/>
          <w:marBottom w:val="0"/>
          <w:divBdr>
            <w:top w:val="none" w:sz="0" w:space="0" w:color="auto"/>
            <w:left w:val="none" w:sz="0" w:space="0" w:color="auto"/>
            <w:bottom w:val="none" w:sz="0" w:space="0" w:color="auto"/>
            <w:right w:val="none" w:sz="0" w:space="0" w:color="auto"/>
          </w:divBdr>
          <w:divsChild>
            <w:div w:id="1977025423">
              <w:marLeft w:val="0"/>
              <w:marRight w:val="0"/>
              <w:marTop w:val="0"/>
              <w:marBottom w:val="0"/>
              <w:divBdr>
                <w:top w:val="none" w:sz="0" w:space="0" w:color="auto"/>
                <w:left w:val="none" w:sz="0" w:space="0" w:color="auto"/>
                <w:bottom w:val="none" w:sz="0" w:space="0" w:color="auto"/>
                <w:right w:val="none" w:sz="0" w:space="0" w:color="auto"/>
              </w:divBdr>
            </w:div>
          </w:divsChild>
        </w:div>
        <w:div w:id="1801260209">
          <w:marLeft w:val="0"/>
          <w:marRight w:val="0"/>
          <w:marTop w:val="0"/>
          <w:marBottom w:val="0"/>
          <w:divBdr>
            <w:top w:val="none" w:sz="0" w:space="0" w:color="auto"/>
            <w:left w:val="none" w:sz="0" w:space="0" w:color="auto"/>
            <w:bottom w:val="none" w:sz="0" w:space="0" w:color="auto"/>
            <w:right w:val="none" w:sz="0" w:space="0" w:color="auto"/>
          </w:divBdr>
          <w:divsChild>
            <w:div w:id="14139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13585</Words>
  <Characters>63307</Characters>
  <Application>Microsoft Office Word</Application>
  <DocSecurity>0</DocSecurity>
  <Lines>1758</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Elizabeth Hodgman</cp:lastModifiedBy>
  <cp:revision>2</cp:revision>
  <dcterms:created xsi:type="dcterms:W3CDTF">2026-03-24T16:51:00Z</dcterms:created>
  <dcterms:modified xsi:type="dcterms:W3CDTF">2026-03-24T16:51:00Z</dcterms:modified>
</cp:coreProperties>
</file>